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62C6" w:rsidRDefault="007E196C">
      <w:pPr>
        <w:pBdr>
          <w:top w:val="nil"/>
          <w:left w:val="nil"/>
          <w:bottom w:val="nil"/>
          <w:right w:val="nil"/>
          <w:between w:val="nil"/>
        </w:pBdr>
        <w:spacing w:after="0" w:line="240" w:lineRule="auto"/>
        <w:ind w:right="5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PRIJEDLOG </w:t>
      </w:r>
    </w:p>
    <w:p w14:paraId="00000002" w14:textId="5CA7C372" w:rsidR="009C62C6" w:rsidRDefault="007E196C">
      <w:pPr>
        <w:pBdr>
          <w:top w:val="nil"/>
          <w:left w:val="nil"/>
          <w:bottom w:val="nil"/>
          <w:right w:val="nil"/>
          <w:between w:val="nil"/>
        </w:pBdr>
        <w:spacing w:before="272" w:after="0" w:line="240" w:lineRule="auto"/>
        <w:ind w:left="116" w:firstLine="7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temelju članka 41. točke 6. Statuta Grada Zagreba (Službeni glasnik Grada  Zagreba 23/16, 2/18, 23/18, 3/20</w:t>
      </w:r>
      <w:r w:rsidR="00C0108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w:t>
      </w:r>
      <w:r w:rsidRPr="0086661A">
        <w:rPr>
          <w:rFonts w:ascii="Times New Roman" w:eastAsia="Times New Roman" w:hAnsi="Times New Roman" w:cs="Times New Roman"/>
          <w:color w:val="000000"/>
          <w:sz w:val="24"/>
          <w:szCs w:val="24"/>
        </w:rPr>
        <w:t>21</w:t>
      </w:r>
      <w:r w:rsidR="00C01081" w:rsidRPr="0086661A">
        <w:rPr>
          <w:rFonts w:ascii="Times New Roman" w:eastAsia="Times New Roman" w:hAnsi="Times New Roman" w:cs="Times New Roman"/>
          <w:color w:val="000000"/>
          <w:sz w:val="24"/>
          <w:szCs w:val="24"/>
        </w:rPr>
        <w:t xml:space="preserve"> i 11/21-pročišćeni tekst</w:t>
      </w:r>
      <w:r w:rsidRPr="0086661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Gradska skupština Grada Zagreba, na __ sjednici,  _______ 2022. godine donijela je </w:t>
      </w:r>
    </w:p>
    <w:p w14:paraId="00000003" w14:textId="77777777" w:rsidR="009C62C6" w:rsidRDefault="007E196C">
      <w:pPr>
        <w:pBdr>
          <w:top w:val="nil"/>
          <w:left w:val="nil"/>
          <w:bottom w:val="nil"/>
          <w:right w:val="nil"/>
          <w:between w:val="nil"/>
        </w:pBdr>
        <w:spacing w:before="649" w:after="0" w:line="240" w:lineRule="auto"/>
        <w:ind w:right="1724"/>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PROGRAM ZA MLADE GRADA ZAGREBA  </w:t>
      </w:r>
    </w:p>
    <w:p w14:paraId="00000004" w14:textId="77777777" w:rsidR="009C62C6" w:rsidRDefault="007E196C">
      <w:pPr>
        <w:pBdr>
          <w:top w:val="nil"/>
          <w:left w:val="nil"/>
          <w:bottom w:val="nil"/>
          <w:right w:val="nil"/>
          <w:between w:val="nil"/>
        </w:pBdr>
        <w:spacing w:after="0" w:line="240" w:lineRule="auto"/>
        <w:ind w:right="2762"/>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OD 2022. DO 2025. GODINE  </w:t>
      </w:r>
    </w:p>
    <w:p w14:paraId="00000005" w14:textId="77777777" w:rsidR="009C62C6" w:rsidRDefault="009C62C6"/>
    <w:p w14:paraId="00000006" w14:textId="77777777" w:rsidR="009C62C6" w:rsidRDefault="007E196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UVOD</w:t>
      </w:r>
    </w:p>
    <w:p w14:paraId="00000007" w14:textId="790B51F1" w:rsidR="009C62C6" w:rsidRDefault="007E196C">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Program za mlade Grada Zagreba od 2022. do 2025. godine (u daljnjem tekstu: Program) strateški je dokument kojim Grad Zagreb odgovara na potrebe mladih u Zagrebu i  planira daljnju kontinuiranu</w:t>
      </w:r>
      <w:r w:rsidR="001617B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konstruktivnu komunikaciju o potrebama mladih u predviđenom  razdoblju provedbe. Ovaj Program primjenjivat će se na sve mlade, bez ikakve diskriminacije. </w:t>
      </w:r>
    </w:p>
    <w:p w14:paraId="00000008" w14:textId="46372517" w:rsidR="009C62C6" w:rsidRDefault="007E196C">
      <w:pPr>
        <w:spacing w:line="276" w:lineRule="auto"/>
        <w:ind w:firstLine="720"/>
        <w:jc w:val="both"/>
        <w:rPr>
          <w:rFonts w:ascii="Times New Roman" w:eastAsia="Times New Roman" w:hAnsi="Times New Roman" w:cs="Times New Roman"/>
          <w:color w:val="231F20"/>
          <w:sz w:val="24"/>
          <w:szCs w:val="24"/>
          <w:highlight w:val="white"/>
        </w:rPr>
      </w:pPr>
      <w:r>
        <w:rPr>
          <w:rFonts w:ascii="Times New Roman" w:eastAsia="Times New Roman" w:hAnsi="Times New Roman" w:cs="Times New Roman"/>
          <w:color w:val="000000"/>
          <w:sz w:val="24"/>
          <w:szCs w:val="24"/>
        </w:rPr>
        <w:t xml:space="preserve">Današnje </w:t>
      </w:r>
      <w:r>
        <w:rPr>
          <w:rFonts w:ascii="Times New Roman" w:eastAsia="Times New Roman" w:hAnsi="Times New Roman" w:cs="Times New Roman"/>
          <w:color w:val="231F20"/>
          <w:sz w:val="24"/>
          <w:szCs w:val="24"/>
          <w:highlight w:val="white"/>
        </w:rPr>
        <w:t xml:space="preserve">društvene i političke okolnosti u Hrvatskoj ukazuju da je i nadalje zemlja suočena s nizom teškoća koje proizlaze iz tranzicije političkog i gospodarskog sustava i koje sa sobom nose različite i brojne rizike, osobito za mladu populaciju. Mladi međusobno dijele neke zajedničke karakteristike, među kojima je temeljna pripadnost određenoj dobnoj skupini. Ovdje je riječ o populaciji do 15. do 30. godine života, što znači da unutar skupine mladih egzistira nekoliko dobnih kohorti koje se međusobno razlikuju </w:t>
      </w:r>
      <w:r w:rsidRPr="00AF1FC1">
        <w:rPr>
          <w:rFonts w:ascii="Times New Roman" w:eastAsia="Times New Roman" w:hAnsi="Times New Roman" w:cs="Times New Roman"/>
          <w:sz w:val="24"/>
          <w:szCs w:val="24"/>
          <w:highlight w:val="white"/>
        </w:rPr>
        <w:t>po</w:t>
      </w:r>
      <w:r w:rsidR="00472B8C" w:rsidRPr="00AF1FC1">
        <w:rPr>
          <w:rFonts w:ascii="Times New Roman" w:eastAsia="Times New Roman" w:hAnsi="Times New Roman" w:cs="Times New Roman"/>
          <w:sz w:val="24"/>
          <w:szCs w:val="24"/>
          <w:highlight w:val="white"/>
        </w:rPr>
        <w:t xml:space="preserve"> </w:t>
      </w:r>
      <w:proofErr w:type="spellStart"/>
      <w:r w:rsidR="00472B8C" w:rsidRPr="00AF1FC1">
        <w:rPr>
          <w:rFonts w:ascii="Times New Roman" w:eastAsia="Times New Roman" w:hAnsi="Times New Roman" w:cs="Times New Roman"/>
          <w:sz w:val="24"/>
          <w:szCs w:val="24"/>
          <w:highlight w:val="white"/>
        </w:rPr>
        <w:t>sociodemografskim</w:t>
      </w:r>
      <w:proofErr w:type="spellEnd"/>
      <w:r w:rsidR="00472B8C" w:rsidRPr="00AF1FC1">
        <w:rPr>
          <w:rFonts w:ascii="Times New Roman" w:eastAsia="Times New Roman" w:hAnsi="Times New Roman" w:cs="Times New Roman"/>
          <w:sz w:val="24"/>
          <w:szCs w:val="24"/>
          <w:highlight w:val="white"/>
        </w:rPr>
        <w:t xml:space="preserve"> karakteristikama, vrijednostima, stavovima i aspiracijama</w:t>
      </w:r>
      <w:r w:rsidRPr="00AF1FC1">
        <w:rPr>
          <w:rFonts w:ascii="Times New Roman" w:eastAsia="Times New Roman" w:hAnsi="Times New Roman" w:cs="Times New Roman"/>
          <w:sz w:val="24"/>
          <w:szCs w:val="24"/>
          <w:highlight w:val="white"/>
        </w:rPr>
        <w:t xml:space="preserve">, pa i formalnim pravima koja im društvo priznaje. Kao skupina nedovoljno su integrirani u društveni život jer se nalaze </w:t>
      </w:r>
      <w:r>
        <w:rPr>
          <w:rFonts w:ascii="Times New Roman" w:eastAsia="Times New Roman" w:hAnsi="Times New Roman" w:cs="Times New Roman"/>
          <w:color w:val="231F20"/>
          <w:sz w:val="24"/>
          <w:szCs w:val="24"/>
          <w:highlight w:val="white"/>
        </w:rPr>
        <w:t xml:space="preserve">u prijelaznom razdoblju, kada više nisu zaštićeni kao djeca, a još ne uživaju sve mogućnosti i pogodnosti dostupne odraslima. </w:t>
      </w:r>
    </w:p>
    <w:p w14:paraId="00000009" w14:textId="591EC0C3" w:rsidR="009C62C6" w:rsidRPr="008B5668" w:rsidRDefault="007E196C">
      <w:pPr>
        <w:spacing w:line="276" w:lineRule="auto"/>
        <w:ind w:firstLine="72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highlight w:val="white"/>
        </w:rPr>
        <w:t xml:space="preserve">Mladi teže preuzimanju kontrole nad svojim životom, međutim u tom su procesu suočeni s raznim izazovima suvremenog društva, a proces postaje sve složeniji i dugotrajniji: s jedne se strane produljuje trajanje institucionalnog obrazovanja, </w:t>
      </w:r>
      <w:r w:rsidRPr="008B5668">
        <w:rPr>
          <w:rFonts w:ascii="Times New Roman" w:eastAsia="Times New Roman" w:hAnsi="Times New Roman" w:cs="Times New Roman"/>
          <w:color w:val="231F20"/>
          <w:sz w:val="24"/>
          <w:szCs w:val="24"/>
        </w:rPr>
        <w:t xml:space="preserve">dok s druge povećanje nezaposlenosti u </w:t>
      </w:r>
      <w:r w:rsidRPr="00AF1FC1">
        <w:rPr>
          <w:rFonts w:ascii="Times New Roman" w:eastAsia="Times New Roman" w:hAnsi="Times New Roman" w:cs="Times New Roman"/>
          <w:sz w:val="24"/>
          <w:szCs w:val="24"/>
        </w:rPr>
        <w:t>nekom društvu primarno pogađa skupinu mladih. Mladima prijeti opasnost od marginalizacije na temelju mogućih izvora diskriminacije, a socioekonomska isključenost vodi ka isključenosti,</w:t>
      </w:r>
      <w:r w:rsidR="00472B8C" w:rsidRPr="00AF1FC1">
        <w:rPr>
          <w:rFonts w:ascii="Times New Roman" w:eastAsia="Times New Roman" w:hAnsi="Times New Roman" w:cs="Times New Roman"/>
          <w:sz w:val="24"/>
          <w:szCs w:val="24"/>
        </w:rPr>
        <w:t xml:space="preserve"> iz društvenog i političkog života</w:t>
      </w:r>
      <w:r w:rsidR="00472B8C">
        <w:rPr>
          <w:rFonts w:ascii="Times New Roman" w:eastAsia="Times New Roman" w:hAnsi="Times New Roman" w:cs="Times New Roman"/>
          <w:color w:val="231F20"/>
          <w:sz w:val="24"/>
          <w:szCs w:val="24"/>
        </w:rPr>
        <w:t xml:space="preserve">, </w:t>
      </w:r>
      <w:r w:rsidRPr="008B5668">
        <w:rPr>
          <w:rFonts w:ascii="Times New Roman" w:eastAsia="Times New Roman" w:hAnsi="Times New Roman" w:cs="Times New Roman"/>
          <w:color w:val="231F20"/>
          <w:sz w:val="24"/>
          <w:szCs w:val="24"/>
        </w:rPr>
        <w:t xml:space="preserve">što rezultira slabim povjerenjem mladih u institucije te njihovom slabim demokratskim angažmanom u zajednicama u kojima djeluju.  </w:t>
      </w:r>
    </w:p>
    <w:p w14:paraId="0000000A" w14:textId="47249BA8" w:rsidR="009C62C6" w:rsidRDefault="007E196C">
      <w:pPr>
        <w:spacing w:line="276" w:lineRule="auto"/>
        <w:ind w:firstLine="360"/>
        <w:jc w:val="both"/>
        <w:rPr>
          <w:rFonts w:ascii="Times New Roman" w:eastAsia="Times New Roman" w:hAnsi="Times New Roman" w:cs="Times New Roman"/>
          <w:color w:val="231F20"/>
          <w:sz w:val="24"/>
          <w:szCs w:val="24"/>
          <w:highlight w:val="white"/>
        </w:rPr>
      </w:pPr>
      <w:r w:rsidRPr="008B5668">
        <w:rPr>
          <w:rFonts w:ascii="Times New Roman" w:eastAsia="Times New Roman" w:hAnsi="Times New Roman" w:cs="Times New Roman"/>
          <w:color w:val="231F20"/>
          <w:sz w:val="24"/>
          <w:szCs w:val="24"/>
        </w:rPr>
        <w:t>Imajući na umu izazove koji pogađaju skupinu mladih osobito je važno razvijati i implementirati adekvatno utemeljenje politike prema mladima. Pritom, važno je u njima prepoznati mlade kao socijalno heterogenu skupinu</w:t>
      </w:r>
      <w:r w:rsidR="00C01081" w:rsidRPr="008B5668">
        <w:rPr>
          <w:rFonts w:ascii="Times New Roman" w:eastAsia="Times New Roman" w:hAnsi="Times New Roman" w:cs="Times New Roman"/>
          <w:color w:val="231F20"/>
          <w:sz w:val="24"/>
          <w:szCs w:val="24"/>
        </w:rPr>
        <w:t xml:space="preserve"> </w:t>
      </w:r>
      <w:r w:rsidRPr="008B5668">
        <w:rPr>
          <w:rFonts w:ascii="Times New Roman" w:eastAsia="Times New Roman" w:hAnsi="Times New Roman" w:cs="Times New Roman"/>
          <w:color w:val="231F20"/>
          <w:sz w:val="24"/>
          <w:szCs w:val="24"/>
        </w:rPr>
        <w:t xml:space="preserve">s različitim interesima i potrebama. Mladi se unutar sebe znatno razlikuju po socijalnom porijeklu, uvjetima obiteljske i šire društvene socijalizacije, obrazovnim postignućima, </w:t>
      </w:r>
      <w:proofErr w:type="spellStart"/>
      <w:r w:rsidRPr="008B5668">
        <w:rPr>
          <w:rFonts w:ascii="Times New Roman" w:eastAsia="Times New Roman" w:hAnsi="Times New Roman" w:cs="Times New Roman"/>
          <w:color w:val="231F20"/>
          <w:sz w:val="24"/>
          <w:szCs w:val="24"/>
        </w:rPr>
        <w:t>socioprofesionalnom</w:t>
      </w:r>
      <w:proofErr w:type="spellEnd"/>
      <w:r w:rsidRPr="008B5668">
        <w:rPr>
          <w:rFonts w:ascii="Times New Roman" w:eastAsia="Times New Roman" w:hAnsi="Times New Roman" w:cs="Times New Roman"/>
          <w:color w:val="231F20"/>
          <w:sz w:val="24"/>
          <w:szCs w:val="24"/>
        </w:rPr>
        <w:t xml:space="preserve"> statusu, stilovima života, životnim aspiracijama, političkim opredjeljenjima, obrascima ponašanja i slično. Lokalna politika treba integrirati interese i potrebe različitih podskupina mladih i svima </w:t>
      </w:r>
      <w:r>
        <w:rPr>
          <w:rFonts w:ascii="Times New Roman" w:eastAsia="Times New Roman" w:hAnsi="Times New Roman" w:cs="Times New Roman"/>
          <w:color w:val="231F20"/>
          <w:sz w:val="24"/>
          <w:szCs w:val="24"/>
          <w:highlight w:val="white"/>
        </w:rPr>
        <w:t>podjednako osigurati dobre životne perspektive.</w:t>
      </w:r>
    </w:p>
    <w:p w14:paraId="0000000B" w14:textId="77777777" w:rsidR="009C62C6" w:rsidRDefault="007E196C">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MLADI U GRADU ZAGREBU</w:t>
      </w:r>
    </w:p>
    <w:p w14:paraId="0000000C" w14:textId="2F3F9C19" w:rsidR="009C62C6" w:rsidRPr="008B5668" w:rsidRDefault="007E196C">
      <w:pPr>
        <w:pBdr>
          <w:top w:val="nil"/>
          <w:left w:val="nil"/>
          <w:bottom w:val="nil"/>
          <w:right w:val="nil"/>
          <w:between w:val="nil"/>
        </w:pBdr>
        <w:spacing w:before="239" w:after="240" w:line="276" w:lineRule="auto"/>
        <w:ind w:right="-6"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Prema Popisu stanovništva iz 2021. </w:t>
      </w:r>
      <w:r w:rsidRPr="008B5668">
        <w:rPr>
          <w:rFonts w:ascii="Times New Roman" w:eastAsia="Times New Roman" w:hAnsi="Times New Roman" w:cs="Times New Roman"/>
          <w:color w:val="000000"/>
          <w:sz w:val="24"/>
          <w:szCs w:val="24"/>
        </w:rPr>
        <w:t xml:space="preserve">godine u </w:t>
      </w:r>
      <w:r w:rsidR="001617B9" w:rsidRPr="008B5668">
        <w:rPr>
          <w:rFonts w:ascii="Times New Roman" w:eastAsia="Times New Roman" w:hAnsi="Times New Roman" w:cs="Times New Roman"/>
          <w:color w:val="000000"/>
          <w:sz w:val="24"/>
          <w:szCs w:val="24"/>
        </w:rPr>
        <w:t>G</w:t>
      </w:r>
      <w:r w:rsidRPr="008B5668">
        <w:rPr>
          <w:rFonts w:ascii="Times New Roman" w:eastAsia="Times New Roman" w:hAnsi="Times New Roman" w:cs="Times New Roman"/>
          <w:color w:val="000000"/>
          <w:sz w:val="24"/>
          <w:szCs w:val="24"/>
        </w:rPr>
        <w:t xml:space="preserve">radu Zagrebu bilo je 123 243 mladih u dobi između 15 i 29 godina. Prema Procjeni stanovništva Republike Hrvatske u 2019. godini,  broj mladih u </w:t>
      </w:r>
      <w:r w:rsidR="001617B9" w:rsidRPr="008B5668">
        <w:rPr>
          <w:rFonts w:ascii="Times New Roman" w:eastAsia="Times New Roman" w:hAnsi="Times New Roman" w:cs="Times New Roman"/>
          <w:color w:val="000000"/>
          <w:sz w:val="24"/>
          <w:szCs w:val="24"/>
        </w:rPr>
        <w:t>G</w:t>
      </w:r>
      <w:r w:rsidRPr="008B5668">
        <w:rPr>
          <w:rFonts w:ascii="Times New Roman" w:eastAsia="Times New Roman" w:hAnsi="Times New Roman" w:cs="Times New Roman"/>
          <w:color w:val="000000"/>
          <w:sz w:val="24"/>
          <w:szCs w:val="24"/>
        </w:rPr>
        <w:t>radu Zagrebu između 15 i 29 godina je 127 572</w:t>
      </w:r>
      <w:r w:rsidR="00C01081" w:rsidRPr="008B5668">
        <w:rPr>
          <w:rFonts w:ascii="Times New Roman" w:eastAsia="Times New Roman" w:hAnsi="Times New Roman" w:cs="Times New Roman"/>
          <w:color w:val="000000"/>
          <w:sz w:val="24"/>
          <w:szCs w:val="24"/>
        </w:rPr>
        <w:t>,</w:t>
      </w:r>
      <w:r w:rsidRPr="008B5668">
        <w:rPr>
          <w:rFonts w:ascii="Times New Roman" w:eastAsia="Times New Roman" w:hAnsi="Times New Roman" w:cs="Times New Roman"/>
          <w:color w:val="000000"/>
          <w:sz w:val="24"/>
          <w:szCs w:val="24"/>
        </w:rPr>
        <w:t xml:space="preserve"> što u odnosu na ukupan broj stanovnika u </w:t>
      </w:r>
      <w:r w:rsidR="001617B9" w:rsidRPr="008B5668">
        <w:rPr>
          <w:rFonts w:ascii="Times New Roman" w:eastAsia="Times New Roman" w:hAnsi="Times New Roman" w:cs="Times New Roman"/>
          <w:color w:val="000000"/>
          <w:sz w:val="24"/>
          <w:szCs w:val="24"/>
        </w:rPr>
        <w:t>G</w:t>
      </w:r>
      <w:r w:rsidRPr="008B5668">
        <w:rPr>
          <w:rFonts w:ascii="Times New Roman" w:eastAsia="Times New Roman" w:hAnsi="Times New Roman" w:cs="Times New Roman"/>
          <w:color w:val="000000"/>
          <w:sz w:val="24"/>
          <w:szCs w:val="24"/>
        </w:rPr>
        <w:t>radu Zagrebu iznosi 15</w:t>
      </w:r>
      <w:r w:rsidR="00472B8C">
        <w:rPr>
          <w:rFonts w:ascii="Times New Roman" w:eastAsia="Times New Roman" w:hAnsi="Times New Roman" w:cs="Times New Roman"/>
          <w:color w:val="000000"/>
          <w:sz w:val="24"/>
          <w:szCs w:val="24"/>
        </w:rPr>
        <w:t>.</w:t>
      </w:r>
      <w:r w:rsidRPr="008B5668">
        <w:rPr>
          <w:rFonts w:ascii="Times New Roman" w:eastAsia="Times New Roman" w:hAnsi="Times New Roman" w:cs="Times New Roman"/>
          <w:color w:val="000000"/>
          <w:sz w:val="24"/>
          <w:szCs w:val="24"/>
        </w:rPr>
        <w:t>8% mladih.</w:t>
      </w:r>
      <w:r w:rsidRPr="008B5668">
        <w:rPr>
          <w:rFonts w:ascii="Times New Roman" w:eastAsia="Times New Roman" w:hAnsi="Times New Roman" w:cs="Times New Roman"/>
          <w:color w:val="000000"/>
          <w:sz w:val="24"/>
          <w:szCs w:val="24"/>
          <w:vertAlign w:val="superscript"/>
        </w:rPr>
        <w:t xml:space="preserve"> </w:t>
      </w:r>
      <w:r w:rsidRPr="008B5668">
        <w:rPr>
          <w:rFonts w:ascii="Times New Roman" w:eastAsia="Times New Roman" w:hAnsi="Times New Roman" w:cs="Times New Roman"/>
          <w:color w:val="000000"/>
          <w:sz w:val="24"/>
          <w:szCs w:val="24"/>
        </w:rPr>
        <w:t xml:space="preserve">Osim što broji najviše osnovnih i srednjih  škola u Republici Hrvatskoj, grad Zagreb je i najveći sveučilišni grad. Stoga je važno gledati na ovu lokalnu zajednicu kao mjesto susreta mladih, u kojem heterogenost ove skupine dolazi do svojeg punog izražaja. </w:t>
      </w:r>
    </w:p>
    <w:p w14:paraId="0000000E" w14:textId="503B9926" w:rsidR="009C62C6" w:rsidRPr="00C060D4" w:rsidRDefault="007E196C" w:rsidP="008C475A">
      <w:pPr>
        <w:pBdr>
          <w:top w:val="nil"/>
          <w:left w:val="nil"/>
          <w:bottom w:val="nil"/>
          <w:right w:val="nil"/>
          <w:between w:val="nil"/>
        </w:pBdr>
        <w:spacing w:after="240" w:line="276" w:lineRule="auto"/>
        <w:ind w:firstLine="720"/>
        <w:jc w:val="both"/>
        <w:rPr>
          <w:rFonts w:ascii="Times New Roman" w:eastAsia="Times New Roman" w:hAnsi="Times New Roman" w:cs="Times New Roman"/>
          <w:color w:val="000000" w:themeColor="text1"/>
          <w:sz w:val="24"/>
          <w:szCs w:val="24"/>
        </w:rPr>
      </w:pPr>
      <w:r w:rsidRPr="008B5668">
        <w:rPr>
          <w:rFonts w:ascii="Times New Roman" w:eastAsia="Times New Roman" w:hAnsi="Times New Roman" w:cs="Times New Roman"/>
          <w:color w:val="000000"/>
          <w:sz w:val="24"/>
          <w:szCs w:val="24"/>
        </w:rPr>
        <w:t xml:space="preserve">Niz istraživanja u europskom prostoru, ali i na području Republike Hrvatske, ukazuju na razna područja u kojima mladi imaju otežan pristup svojim pravima. Prema istraživanju </w:t>
      </w:r>
      <w:proofErr w:type="spellStart"/>
      <w:r w:rsidRPr="008B5668">
        <w:rPr>
          <w:rFonts w:ascii="Times New Roman" w:eastAsia="Times New Roman" w:hAnsi="Times New Roman" w:cs="Times New Roman"/>
          <w:color w:val="000000"/>
          <w:sz w:val="24"/>
          <w:szCs w:val="24"/>
        </w:rPr>
        <w:t>Gvozdanović</w:t>
      </w:r>
      <w:proofErr w:type="spellEnd"/>
      <w:r w:rsidRPr="008B5668">
        <w:rPr>
          <w:rFonts w:ascii="Times New Roman" w:eastAsia="Times New Roman" w:hAnsi="Times New Roman" w:cs="Times New Roman"/>
          <w:color w:val="000000"/>
          <w:sz w:val="24"/>
          <w:szCs w:val="24"/>
        </w:rPr>
        <w:t xml:space="preserve"> i sur.</w:t>
      </w:r>
      <w:r w:rsidRPr="008B5668">
        <w:rPr>
          <w:rFonts w:ascii="Times New Roman" w:eastAsia="Times New Roman" w:hAnsi="Times New Roman" w:cs="Times New Roman"/>
          <w:color w:val="000000"/>
          <w:sz w:val="24"/>
          <w:szCs w:val="24"/>
          <w:vertAlign w:val="superscript"/>
        </w:rPr>
        <w:footnoteReference w:id="1"/>
      </w:r>
      <w:r w:rsidRPr="008B5668">
        <w:rPr>
          <w:rFonts w:ascii="Times New Roman" w:eastAsia="Times New Roman" w:hAnsi="Times New Roman" w:cs="Times New Roman"/>
          <w:color w:val="000000"/>
          <w:sz w:val="24"/>
          <w:szCs w:val="24"/>
        </w:rPr>
        <w:t xml:space="preserve"> (2019) u kojem je sudjelovalo 1500 mladih</w:t>
      </w:r>
      <w:r w:rsidR="001617B9" w:rsidRPr="008B5668">
        <w:rPr>
          <w:rFonts w:ascii="Times New Roman" w:eastAsia="Times New Roman" w:hAnsi="Times New Roman" w:cs="Times New Roman"/>
          <w:color w:val="000000"/>
          <w:sz w:val="24"/>
          <w:szCs w:val="24"/>
        </w:rPr>
        <w:t>,</w:t>
      </w:r>
      <w:r w:rsidRPr="008B5668">
        <w:rPr>
          <w:rFonts w:ascii="Times New Roman" w:eastAsia="Times New Roman" w:hAnsi="Times New Roman" w:cs="Times New Roman"/>
          <w:color w:val="000000"/>
          <w:sz w:val="24"/>
          <w:szCs w:val="24"/>
        </w:rPr>
        <w:t xml:space="preserve"> od </w:t>
      </w:r>
      <w:r w:rsidR="001617B9" w:rsidRPr="008B5668">
        <w:rPr>
          <w:rFonts w:ascii="Times New Roman" w:eastAsia="Times New Roman" w:hAnsi="Times New Roman" w:cs="Times New Roman"/>
          <w:color w:val="000000"/>
          <w:sz w:val="24"/>
          <w:szCs w:val="24"/>
        </w:rPr>
        <w:t>kojih</w:t>
      </w:r>
      <w:r w:rsidRPr="008B5668">
        <w:rPr>
          <w:rFonts w:ascii="Times New Roman" w:eastAsia="Times New Roman" w:hAnsi="Times New Roman" w:cs="Times New Roman"/>
          <w:color w:val="000000"/>
          <w:sz w:val="24"/>
          <w:szCs w:val="24"/>
        </w:rPr>
        <w:t xml:space="preserve"> je 18% s područja grada Zagreba, niz je mjesta izazova i prepreka za mlade u suvremenom društvu</w:t>
      </w:r>
      <w:r>
        <w:rPr>
          <w:rFonts w:ascii="Times New Roman" w:eastAsia="Times New Roman" w:hAnsi="Times New Roman" w:cs="Times New Roman"/>
          <w:color w:val="000000"/>
          <w:sz w:val="24"/>
          <w:szCs w:val="24"/>
        </w:rPr>
        <w:t xml:space="preserve">. Jedno od važnih područja jest </w:t>
      </w:r>
      <w:r>
        <w:rPr>
          <w:rFonts w:ascii="Times New Roman" w:eastAsia="Times New Roman" w:hAnsi="Times New Roman" w:cs="Times New Roman"/>
          <w:b/>
          <w:color w:val="000000"/>
          <w:sz w:val="24"/>
          <w:szCs w:val="24"/>
        </w:rPr>
        <w:t>područje obrazovanja</w:t>
      </w:r>
      <w:r>
        <w:rPr>
          <w:rFonts w:ascii="Times New Roman" w:eastAsia="Times New Roman" w:hAnsi="Times New Roman" w:cs="Times New Roman"/>
          <w:color w:val="000000"/>
          <w:sz w:val="24"/>
          <w:szCs w:val="24"/>
        </w:rPr>
        <w:t xml:space="preserve"> te </w:t>
      </w:r>
      <w:proofErr w:type="spellStart"/>
      <w:r>
        <w:rPr>
          <w:rFonts w:ascii="Times New Roman" w:eastAsia="Times New Roman" w:hAnsi="Times New Roman" w:cs="Times New Roman"/>
          <w:color w:val="000000"/>
          <w:sz w:val="24"/>
          <w:szCs w:val="24"/>
        </w:rPr>
        <w:t>Gvozdanović</w:t>
      </w:r>
      <w:proofErr w:type="spellEnd"/>
      <w:r>
        <w:rPr>
          <w:rFonts w:ascii="Times New Roman" w:eastAsia="Times New Roman" w:hAnsi="Times New Roman" w:cs="Times New Roman"/>
          <w:color w:val="000000"/>
          <w:sz w:val="24"/>
          <w:szCs w:val="24"/>
        </w:rPr>
        <w:t xml:space="preserve"> i sur. (2019) navode da iako je značajan udio mladih zadovoljan kvalitetom obrazovanja u Hrvatskoj, uglavnom se obrazovni sustav smatra nedovoljno prilagođenim potrebama tržišta rada, dok je svakodnevno pohađanje nastave u obrazovnim institucijama u prosjeku ocijenjeno stresnim i zahtjevnim. Pritom, kompetencije i iskustva stečena neformalnim obrazovanjem nisu prepoznata kao konkurentna na tržištu rada niti u ostalim aktivnostima u svakodnevnom životu. Socijalna struktura onih koji se obrazuju na tercijarnoj razini sugerira da su podzastupljeni </w:t>
      </w:r>
      <w:r>
        <w:rPr>
          <w:rFonts w:ascii="Times New Roman" w:eastAsia="Times New Roman" w:hAnsi="Times New Roman" w:cs="Times New Roman"/>
          <w:b/>
          <w:color w:val="000000"/>
          <w:sz w:val="24"/>
          <w:szCs w:val="24"/>
        </w:rPr>
        <w:t xml:space="preserve">mladi </w:t>
      </w:r>
      <w:proofErr w:type="spellStart"/>
      <w:r>
        <w:rPr>
          <w:rFonts w:ascii="Times New Roman" w:eastAsia="Times New Roman" w:hAnsi="Times New Roman" w:cs="Times New Roman"/>
          <w:b/>
          <w:color w:val="000000"/>
          <w:sz w:val="24"/>
          <w:szCs w:val="24"/>
        </w:rPr>
        <w:t>deprivilegiranog</w:t>
      </w:r>
      <w:proofErr w:type="spellEnd"/>
      <w:r>
        <w:rPr>
          <w:rFonts w:ascii="Times New Roman" w:eastAsia="Times New Roman" w:hAnsi="Times New Roman" w:cs="Times New Roman"/>
          <w:b/>
          <w:color w:val="000000"/>
          <w:sz w:val="24"/>
          <w:szCs w:val="24"/>
        </w:rPr>
        <w:t xml:space="preserve"> socijalnog statusa</w:t>
      </w:r>
      <w:r>
        <w:rPr>
          <w:rFonts w:ascii="Times New Roman" w:eastAsia="Times New Roman" w:hAnsi="Times New Roman" w:cs="Times New Roman"/>
          <w:color w:val="000000"/>
          <w:sz w:val="24"/>
          <w:szCs w:val="24"/>
        </w:rPr>
        <w:t xml:space="preserve"> što ukazuje na potrebu za strukturnim reformama koje bi olakšale dostupnost, posebno tercijarnog obrazovanja, neovisno o socioekonomskom porijeklu mladih. Slične rezultate koji upućuju na to da određene skupine imaju otežan pristup svojim pravima, sugeriraju i Spajić-</w:t>
      </w:r>
      <w:proofErr w:type="spellStart"/>
      <w:r>
        <w:rPr>
          <w:rFonts w:ascii="Times New Roman" w:eastAsia="Times New Roman" w:hAnsi="Times New Roman" w:cs="Times New Roman"/>
          <w:color w:val="000000"/>
          <w:sz w:val="24"/>
          <w:szCs w:val="24"/>
        </w:rPr>
        <w:t>Vrkaš</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Potočnik</w:t>
      </w:r>
      <w:proofErr w:type="spellEnd"/>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 xml:space="preserve"> (2017) koje navode kako mladi čiji roditelji imaju viši stupanj obrazovanja u pravilu završavaju gimnazij</w:t>
      </w:r>
      <w:r w:rsidR="00E332C9">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a oni čiji roditelji imaju nezavršenu ili završenu osnovnu školu većinom upisuju trogodišnju ili četverogodišnju srednju strukovnu školu, najčešće bez mogućnosti daljnjeg obrazovanja </w:t>
      </w:r>
      <w:r w:rsidR="00E332C9">
        <w:rPr>
          <w:rFonts w:ascii="Times New Roman" w:eastAsia="Times New Roman" w:hAnsi="Times New Roman" w:cs="Times New Roman"/>
          <w:color w:val="000000"/>
          <w:sz w:val="24"/>
          <w:szCs w:val="24"/>
        </w:rPr>
        <w:t>te su stoga</w:t>
      </w:r>
      <w:r>
        <w:rPr>
          <w:rFonts w:ascii="Times New Roman" w:eastAsia="Times New Roman" w:hAnsi="Times New Roman" w:cs="Times New Roman"/>
          <w:color w:val="000000"/>
          <w:sz w:val="24"/>
          <w:szCs w:val="24"/>
        </w:rPr>
        <w:t xml:space="preserve"> manje konkurenti na tržištu rada. </w:t>
      </w:r>
      <w:r w:rsidR="00DD5931">
        <w:rPr>
          <w:rFonts w:ascii="Times New Roman" w:eastAsia="Times New Roman" w:hAnsi="Times New Roman" w:cs="Times New Roman"/>
          <w:color w:val="000000"/>
          <w:sz w:val="24"/>
          <w:szCs w:val="24"/>
        </w:rPr>
        <w:t xml:space="preserve">Još jedna od skupina koje nepovoljna obrazovna situacija dovodi u rizik od socijalne isključenosti i siromaštva su mladi koji su preprano napustili obrazovanje, kao i oni koji su u riziku da napuste obrazovne procese zbog različitih obiteljskih i društvenih situacija. </w:t>
      </w:r>
      <w:r>
        <w:rPr>
          <w:rFonts w:ascii="Times New Roman" w:eastAsia="Times New Roman" w:hAnsi="Times New Roman" w:cs="Times New Roman"/>
          <w:color w:val="000000"/>
          <w:sz w:val="24"/>
          <w:szCs w:val="24"/>
        </w:rPr>
        <w:t xml:space="preserve">Visoka stopa </w:t>
      </w:r>
      <w:r>
        <w:rPr>
          <w:rFonts w:ascii="Times New Roman" w:eastAsia="Times New Roman" w:hAnsi="Times New Roman" w:cs="Times New Roman"/>
          <w:b/>
          <w:color w:val="000000"/>
          <w:sz w:val="24"/>
          <w:szCs w:val="24"/>
        </w:rPr>
        <w:t>nezaposlenosti mladih</w:t>
      </w:r>
      <w:r>
        <w:rPr>
          <w:rFonts w:ascii="Times New Roman" w:eastAsia="Times New Roman" w:hAnsi="Times New Roman" w:cs="Times New Roman"/>
          <w:color w:val="000000"/>
          <w:sz w:val="24"/>
          <w:szCs w:val="24"/>
        </w:rPr>
        <w:t xml:space="preserve"> u Hrvatskoj predstavlja prepreku i izazov u njihovom svakodnevnom životu, posebice u prijelazu prema samostalnom životu. Mladi su sve češće uhvaćeni u krug </w:t>
      </w:r>
      <w:proofErr w:type="spellStart"/>
      <w:r>
        <w:rPr>
          <w:rFonts w:ascii="Times New Roman" w:eastAsia="Times New Roman" w:hAnsi="Times New Roman" w:cs="Times New Roman"/>
          <w:color w:val="000000"/>
          <w:sz w:val="24"/>
          <w:szCs w:val="24"/>
        </w:rPr>
        <w:t>prekarnih</w:t>
      </w:r>
      <w:proofErr w:type="spellEnd"/>
      <w:r>
        <w:rPr>
          <w:rFonts w:ascii="Times New Roman" w:eastAsia="Times New Roman" w:hAnsi="Times New Roman" w:cs="Times New Roman"/>
          <w:color w:val="000000"/>
          <w:sz w:val="24"/>
          <w:szCs w:val="24"/>
        </w:rPr>
        <w:t xml:space="preserve"> poslova isprekidanim razdobljima nezaposlenosti i ekonomske neaktivnosti tijekom kojih im se rijetko nude odgovarajući obrazovni </w:t>
      </w:r>
      <w:r>
        <w:rPr>
          <w:rFonts w:ascii="Times New Roman" w:eastAsia="Times New Roman" w:hAnsi="Times New Roman" w:cs="Times New Roman"/>
          <w:color w:val="000000"/>
          <w:sz w:val="24"/>
          <w:szCs w:val="24"/>
        </w:rPr>
        <w:lastRenderedPageBreak/>
        <w:t>sadržaji koji bi im pomogli u uspješnijem uključivanju u tržište rada (</w:t>
      </w:r>
      <w:proofErr w:type="spellStart"/>
      <w:r>
        <w:rPr>
          <w:rFonts w:ascii="Times New Roman" w:eastAsia="Times New Roman" w:hAnsi="Times New Roman" w:cs="Times New Roman"/>
          <w:color w:val="000000"/>
          <w:sz w:val="24"/>
          <w:szCs w:val="24"/>
        </w:rPr>
        <w:t>Potočnik</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Spjić-Vrkaš</w:t>
      </w:r>
      <w:proofErr w:type="spellEnd"/>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xml:space="preserve">, 2017). Prema podacima Eurostata, u rujnu 2020. u Europskoj uniji bilo je nezaposleno 17.1% mladih, dok je taj postotak za Hrvatsku iznosio čak 23.6%. Podaci o registriranoj nezaposlenosti mladih Hrvatskog zavoda za zapošljavanje za siječanj 2021. ukazuju na to da je u </w:t>
      </w:r>
      <w:r w:rsidR="001617B9">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radu Zagrebu nezaposleno 5.466 mladih osoba (od 15-29 godina). Ukoliko taj podatak usporedimo s procjenom Hrvatskog zavoda za statistiku iz 2019. godine o broju mladih u gradu Zagrebu u istoj dobnoj skupini (15-29) koji iznosi 127.572 osoba, dolazimo do podatka da 4% mladih osoba u Zagrebu ne može pronaći posao, s tendencijom rasta u odnosu na 2020. godinu. No tu valja imati na umu da se radi o registriranoj nezaposlenosti (evidentiranoj u sustavu Hrvatskog zavoda za zapošljavanje) te da prema podacima Ekonomskog Instituta, 43% privremeno zaposlenih u </w:t>
      </w:r>
      <w:r w:rsidRPr="00C060D4">
        <w:rPr>
          <w:rFonts w:ascii="Times New Roman" w:eastAsia="Times New Roman" w:hAnsi="Times New Roman" w:cs="Times New Roman"/>
          <w:color w:val="000000" w:themeColor="text1"/>
          <w:sz w:val="24"/>
          <w:szCs w:val="24"/>
        </w:rPr>
        <w:t xml:space="preserve">RH čine mladi do 29 godina (sezonski i privremeni poslovi putem autorskog ugovora, ugovora o djelu, neprijavljeni rad i sl.) zbog čega je taj postotak vjerojatno </w:t>
      </w:r>
      <w:r w:rsidR="00E332C9">
        <w:rPr>
          <w:rFonts w:ascii="Times New Roman" w:eastAsia="Times New Roman" w:hAnsi="Times New Roman" w:cs="Times New Roman"/>
          <w:color w:val="000000" w:themeColor="text1"/>
          <w:sz w:val="24"/>
          <w:szCs w:val="24"/>
        </w:rPr>
        <w:t xml:space="preserve">i </w:t>
      </w:r>
      <w:r w:rsidRPr="00C060D4">
        <w:rPr>
          <w:rFonts w:ascii="Times New Roman" w:eastAsia="Times New Roman" w:hAnsi="Times New Roman" w:cs="Times New Roman"/>
          <w:color w:val="000000" w:themeColor="text1"/>
          <w:sz w:val="24"/>
          <w:szCs w:val="24"/>
        </w:rPr>
        <w:t>viši. U 2019. godini gotovo polovica zaposlenih od 15 do 24 godine radila je putem ugovora o radu na određeno. Istraživanja u raznim zemljama Europske unije (Španjolska, Nizozemska, Italija, Švedska) pokazuju da ugovori na određeno mogu biti samo prijelazni period prema stalnom zaposlenju, ali i da radnici i radnice koji su već doživjeli veći broj uzastopnih ugovora na određeno s periodima nezaposlenosti između perioda zaposlenosti imaju veće šanse ostati u stalnim vrtlozima nesigurne zaposlenosti nego pronaći dugotrajan posao</w:t>
      </w:r>
      <w:r w:rsidR="008C475A" w:rsidRPr="00C060D4">
        <w:rPr>
          <w:rStyle w:val="Referencafusnote"/>
          <w:rFonts w:ascii="Times New Roman" w:eastAsia="Times New Roman" w:hAnsi="Times New Roman" w:cs="Times New Roman"/>
          <w:color w:val="000000" w:themeColor="text1"/>
          <w:sz w:val="24"/>
          <w:szCs w:val="24"/>
        </w:rPr>
        <w:footnoteReference w:id="4"/>
      </w:r>
      <w:r w:rsidRPr="00C060D4">
        <w:rPr>
          <w:rFonts w:ascii="Times New Roman" w:eastAsia="Times New Roman" w:hAnsi="Times New Roman" w:cs="Times New Roman"/>
          <w:color w:val="000000" w:themeColor="text1"/>
          <w:sz w:val="24"/>
          <w:szCs w:val="24"/>
        </w:rPr>
        <w:t xml:space="preserve">. Problemi u zapošljavanju mladih dovode do otežanog osamostaljivanja ove dobne skupine. Prema podacima Eurostata prosječna </w:t>
      </w:r>
      <w:r w:rsidRPr="00C060D4">
        <w:rPr>
          <w:rFonts w:ascii="Times New Roman" w:eastAsia="Times New Roman" w:hAnsi="Times New Roman" w:cs="Times New Roman"/>
          <w:b/>
          <w:color w:val="000000" w:themeColor="text1"/>
          <w:sz w:val="24"/>
          <w:szCs w:val="24"/>
        </w:rPr>
        <w:t>dob</w:t>
      </w:r>
      <w:r w:rsidR="00472B8C">
        <w:rPr>
          <w:rFonts w:ascii="Times New Roman" w:eastAsia="Times New Roman" w:hAnsi="Times New Roman" w:cs="Times New Roman"/>
          <w:b/>
          <w:color w:val="000000" w:themeColor="text1"/>
          <w:sz w:val="24"/>
          <w:szCs w:val="24"/>
        </w:rPr>
        <w:t xml:space="preserve"> </w:t>
      </w:r>
      <w:r w:rsidR="00472B8C" w:rsidRPr="00AF1FC1">
        <w:rPr>
          <w:rFonts w:ascii="Times New Roman" w:eastAsia="Times New Roman" w:hAnsi="Times New Roman" w:cs="Times New Roman"/>
          <w:b/>
          <w:sz w:val="24"/>
          <w:szCs w:val="24"/>
        </w:rPr>
        <w:t xml:space="preserve">stambenog </w:t>
      </w:r>
      <w:r w:rsidRPr="00AF1FC1">
        <w:rPr>
          <w:rFonts w:ascii="Times New Roman" w:eastAsia="Times New Roman" w:hAnsi="Times New Roman" w:cs="Times New Roman"/>
          <w:b/>
          <w:sz w:val="24"/>
          <w:szCs w:val="24"/>
        </w:rPr>
        <w:t xml:space="preserve">osamostaljivanja </w:t>
      </w:r>
      <w:r w:rsidRPr="00C060D4">
        <w:rPr>
          <w:rFonts w:ascii="Times New Roman" w:eastAsia="Times New Roman" w:hAnsi="Times New Roman" w:cs="Times New Roman"/>
          <w:b/>
          <w:color w:val="000000" w:themeColor="text1"/>
          <w:sz w:val="24"/>
          <w:szCs w:val="24"/>
        </w:rPr>
        <w:t>hrvatskih građana najviša je u EU</w:t>
      </w:r>
      <w:r w:rsidRPr="00C060D4">
        <w:rPr>
          <w:rFonts w:ascii="Times New Roman" w:eastAsia="Times New Roman" w:hAnsi="Times New Roman" w:cs="Times New Roman"/>
          <w:color w:val="000000" w:themeColor="text1"/>
          <w:sz w:val="24"/>
          <w:szCs w:val="24"/>
        </w:rPr>
        <w:t>. Naime, prosječna dob osamostaljivanja za 2019. godinu bila je 31</w:t>
      </w:r>
      <w:r w:rsidRPr="008B5668">
        <w:rPr>
          <w:rFonts w:ascii="Times New Roman" w:eastAsia="Times New Roman" w:hAnsi="Times New Roman" w:cs="Times New Roman"/>
          <w:color w:val="000000" w:themeColor="text1"/>
          <w:sz w:val="24"/>
          <w:szCs w:val="24"/>
        </w:rPr>
        <w:t>.8</w:t>
      </w:r>
      <w:r w:rsidR="00403B4F" w:rsidRPr="008B5668">
        <w:rPr>
          <w:rFonts w:ascii="Times New Roman" w:eastAsia="Times New Roman" w:hAnsi="Times New Roman" w:cs="Times New Roman"/>
          <w:color w:val="000000" w:themeColor="text1"/>
          <w:sz w:val="24"/>
          <w:szCs w:val="24"/>
        </w:rPr>
        <w:t xml:space="preserve"> godina</w:t>
      </w:r>
      <w:r w:rsidRPr="008B5668">
        <w:rPr>
          <w:rFonts w:ascii="Times New Roman" w:eastAsia="Times New Roman" w:hAnsi="Times New Roman" w:cs="Times New Roman"/>
          <w:color w:val="000000" w:themeColor="text1"/>
          <w:sz w:val="24"/>
          <w:szCs w:val="24"/>
        </w:rPr>
        <w:t>, a podsjetimo</w:t>
      </w:r>
      <w:r w:rsidRPr="00C060D4">
        <w:rPr>
          <w:rFonts w:ascii="Times New Roman" w:eastAsia="Times New Roman" w:hAnsi="Times New Roman" w:cs="Times New Roman"/>
          <w:color w:val="000000" w:themeColor="text1"/>
          <w:sz w:val="24"/>
          <w:szCs w:val="24"/>
        </w:rPr>
        <w:t xml:space="preserve"> da se u Hrvatskoj mlade osobe smatraju one u dobi između 15 do 30 godina. Razlozi za tako porazne brojke ne mogu biti samo sociološki, već svoj korijen imaju između ostaloga i u </w:t>
      </w:r>
      <w:r w:rsidRPr="00C060D4">
        <w:rPr>
          <w:rFonts w:ascii="Times New Roman" w:eastAsia="Times New Roman" w:hAnsi="Times New Roman" w:cs="Times New Roman"/>
          <w:b/>
          <w:color w:val="000000" w:themeColor="text1"/>
          <w:sz w:val="24"/>
          <w:szCs w:val="24"/>
        </w:rPr>
        <w:t>nepovoljnoj stambenoj politici prema mladima</w:t>
      </w:r>
      <w:r w:rsidRPr="00C060D4">
        <w:rPr>
          <w:rFonts w:ascii="Times New Roman" w:eastAsia="Times New Roman" w:hAnsi="Times New Roman" w:cs="Times New Roman"/>
          <w:color w:val="000000" w:themeColor="text1"/>
          <w:sz w:val="24"/>
          <w:szCs w:val="24"/>
        </w:rPr>
        <w:t>.</w:t>
      </w:r>
      <w:r w:rsidR="008C475A" w:rsidRPr="00C060D4">
        <w:rPr>
          <w:rFonts w:ascii="Times New Roman" w:eastAsia="Times New Roman" w:hAnsi="Times New Roman" w:cs="Times New Roman"/>
          <w:color w:val="000000" w:themeColor="text1"/>
          <w:sz w:val="24"/>
          <w:szCs w:val="24"/>
        </w:rPr>
        <w:t xml:space="preserve"> Dodatan otežavajući faktor je </w:t>
      </w:r>
      <w:r w:rsidRPr="00C060D4">
        <w:rPr>
          <w:rFonts w:ascii="Times New Roman" w:eastAsia="Times New Roman" w:hAnsi="Times New Roman" w:cs="Times New Roman"/>
          <w:color w:val="000000" w:themeColor="text1"/>
          <w:sz w:val="24"/>
          <w:szCs w:val="24"/>
        </w:rPr>
        <w:t xml:space="preserve">subvencioniranje stambenih kredita, uvedeno u Hrvatskoj u 2017., </w:t>
      </w:r>
      <w:r w:rsidR="008C475A" w:rsidRPr="00C060D4">
        <w:rPr>
          <w:rFonts w:ascii="Times New Roman" w:eastAsia="Times New Roman" w:hAnsi="Times New Roman" w:cs="Times New Roman"/>
          <w:color w:val="000000" w:themeColor="text1"/>
          <w:sz w:val="24"/>
          <w:szCs w:val="24"/>
        </w:rPr>
        <w:t xml:space="preserve">koje je </w:t>
      </w:r>
      <w:r w:rsidRPr="00C060D4">
        <w:rPr>
          <w:rFonts w:ascii="Times New Roman" w:eastAsia="Times New Roman" w:hAnsi="Times New Roman" w:cs="Times New Roman"/>
          <w:color w:val="000000" w:themeColor="text1"/>
          <w:sz w:val="24"/>
          <w:szCs w:val="24"/>
        </w:rPr>
        <w:t>pridonijelo ukupnom povećanju cijena nekretnina te kupci koji kupuju prvu stambenu nekretninu, a na koje se subvencija odnosi, suočavaju se s neučinkovitom mjerom, koja je u velikoj mjeri neutralizirana inflacijom cijena. Nadalje, porast cijena stambenih nekretnina također znači da će osobe koje kupuju stambenu nekretninu, a koje se ne koriste subvencijom, plaćati više cijene, čime stambene nekretnine postaju nepristupačnije</w:t>
      </w:r>
      <w:r w:rsidR="00BC7E7E" w:rsidRPr="00C060D4">
        <w:rPr>
          <w:rStyle w:val="Referencafusnote"/>
          <w:rFonts w:ascii="Times New Roman" w:eastAsia="Times New Roman" w:hAnsi="Times New Roman" w:cs="Times New Roman"/>
          <w:color w:val="000000" w:themeColor="text1"/>
          <w:sz w:val="24"/>
          <w:szCs w:val="24"/>
        </w:rPr>
        <w:footnoteReference w:id="5"/>
      </w:r>
      <w:r w:rsidRPr="00C060D4">
        <w:rPr>
          <w:rFonts w:ascii="Times New Roman" w:eastAsia="Times New Roman" w:hAnsi="Times New Roman" w:cs="Times New Roman"/>
          <w:color w:val="000000" w:themeColor="text1"/>
          <w:sz w:val="24"/>
          <w:szCs w:val="24"/>
        </w:rPr>
        <w:t xml:space="preserve">. </w:t>
      </w:r>
    </w:p>
    <w:p w14:paraId="0000000F" w14:textId="70D1E22E" w:rsidR="009C62C6" w:rsidRDefault="007E196C">
      <w:pPr>
        <w:pBdr>
          <w:top w:val="nil"/>
          <w:left w:val="nil"/>
          <w:bottom w:val="nil"/>
          <w:right w:val="nil"/>
          <w:between w:val="nil"/>
        </w:pBdr>
        <w:spacing w:after="240" w:line="276" w:lineRule="auto"/>
        <w:ind w:firstLine="720"/>
        <w:jc w:val="both"/>
        <w:rPr>
          <w:rFonts w:ascii="Times New Roman" w:eastAsia="Times New Roman" w:hAnsi="Times New Roman" w:cs="Times New Roman"/>
          <w:color w:val="231F20"/>
          <w:sz w:val="24"/>
          <w:szCs w:val="24"/>
          <w:highlight w:val="white"/>
        </w:rPr>
      </w:pPr>
      <w:r>
        <w:rPr>
          <w:rFonts w:ascii="Times New Roman" w:eastAsia="Times New Roman" w:hAnsi="Times New Roman" w:cs="Times New Roman"/>
          <w:color w:val="231F20"/>
          <w:sz w:val="24"/>
          <w:szCs w:val="24"/>
          <w:highlight w:val="white"/>
        </w:rPr>
        <w:t xml:space="preserve">Akutan problem u području mladih predstavlja  nizak postotak mladih koji su zainteresirani </w:t>
      </w:r>
      <w:r w:rsidR="00E332C9">
        <w:rPr>
          <w:rFonts w:ascii="Times New Roman" w:eastAsia="Times New Roman" w:hAnsi="Times New Roman" w:cs="Times New Roman"/>
          <w:color w:val="231F20"/>
          <w:sz w:val="24"/>
          <w:szCs w:val="24"/>
          <w:highlight w:val="white"/>
        </w:rPr>
        <w:t xml:space="preserve">za političku participaciju </w:t>
      </w:r>
      <w:r>
        <w:rPr>
          <w:rFonts w:ascii="Times New Roman" w:eastAsia="Times New Roman" w:hAnsi="Times New Roman" w:cs="Times New Roman"/>
          <w:color w:val="231F20"/>
          <w:sz w:val="24"/>
          <w:szCs w:val="24"/>
          <w:highlight w:val="white"/>
        </w:rPr>
        <w:t xml:space="preserve">i koji aktivno sudjeluju u procesima donošenja odluka. S jedne strane, razlog za isto mogla bi biti niska razina pripremljenost </w:t>
      </w:r>
      <w:r>
        <w:rPr>
          <w:rFonts w:ascii="Times New Roman" w:eastAsia="Times New Roman" w:hAnsi="Times New Roman" w:cs="Times New Roman"/>
          <w:b/>
          <w:color w:val="231F20"/>
          <w:sz w:val="24"/>
          <w:szCs w:val="24"/>
          <w:highlight w:val="white"/>
        </w:rPr>
        <w:t xml:space="preserve">mladih za aktivno i odgovorno sudjelovanje u demokratskom društvu </w:t>
      </w:r>
      <w:r>
        <w:rPr>
          <w:rFonts w:ascii="Times New Roman" w:eastAsia="Times New Roman" w:hAnsi="Times New Roman" w:cs="Times New Roman"/>
          <w:color w:val="231F20"/>
          <w:sz w:val="24"/>
          <w:szCs w:val="24"/>
          <w:highlight w:val="white"/>
        </w:rPr>
        <w:t>na što ukazuje niz provedenih istraživanja</w:t>
      </w:r>
      <w:r>
        <w:rPr>
          <w:rFonts w:ascii="Times New Roman" w:eastAsia="Times New Roman" w:hAnsi="Times New Roman" w:cs="Times New Roman"/>
          <w:b/>
          <w:color w:val="231F20"/>
          <w:sz w:val="24"/>
          <w:szCs w:val="24"/>
          <w:highlight w:val="white"/>
        </w:rPr>
        <w:t xml:space="preserve"> </w:t>
      </w:r>
      <w:r>
        <w:rPr>
          <w:rFonts w:ascii="Times New Roman" w:eastAsia="Times New Roman" w:hAnsi="Times New Roman" w:cs="Times New Roman"/>
          <w:color w:val="231F20"/>
          <w:sz w:val="24"/>
          <w:szCs w:val="24"/>
          <w:highlight w:val="white"/>
        </w:rPr>
        <w:t>(Spajić-</w:t>
      </w:r>
      <w:proofErr w:type="spellStart"/>
      <w:r>
        <w:rPr>
          <w:rFonts w:ascii="Times New Roman" w:eastAsia="Times New Roman" w:hAnsi="Times New Roman" w:cs="Times New Roman"/>
          <w:color w:val="231F20"/>
          <w:sz w:val="24"/>
          <w:szCs w:val="24"/>
          <w:highlight w:val="white"/>
        </w:rPr>
        <w:t>Vrkaš</w:t>
      </w:r>
      <w:proofErr w:type="spellEnd"/>
      <w:r>
        <w:rPr>
          <w:rFonts w:ascii="Times New Roman" w:eastAsia="Times New Roman" w:hAnsi="Times New Roman" w:cs="Times New Roman"/>
          <w:color w:val="231F20"/>
          <w:sz w:val="24"/>
          <w:szCs w:val="24"/>
          <w:highlight w:val="white"/>
        </w:rPr>
        <w:t xml:space="preserve"> </w:t>
      </w:r>
      <w:r>
        <w:rPr>
          <w:rFonts w:ascii="Times New Roman" w:eastAsia="Times New Roman" w:hAnsi="Times New Roman" w:cs="Times New Roman"/>
          <w:color w:val="231F20"/>
          <w:sz w:val="24"/>
          <w:szCs w:val="24"/>
          <w:highlight w:val="white"/>
        </w:rPr>
        <w:lastRenderedPageBreak/>
        <w:t>i sur.</w:t>
      </w:r>
      <w:r>
        <w:rPr>
          <w:rFonts w:ascii="Times New Roman" w:eastAsia="Times New Roman" w:hAnsi="Times New Roman" w:cs="Times New Roman"/>
          <w:color w:val="231F20"/>
          <w:sz w:val="24"/>
          <w:szCs w:val="24"/>
          <w:highlight w:val="white"/>
          <w:vertAlign w:val="superscript"/>
        </w:rPr>
        <w:footnoteReference w:id="6"/>
      </w:r>
      <w:r>
        <w:rPr>
          <w:rFonts w:ascii="Times New Roman" w:eastAsia="Times New Roman" w:hAnsi="Times New Roman" w:cs="Times New Roman"/>
          <w:color w:val="231F20"/>
          <w:sz w:val="24"/>
          <w:szCs w:val="24"/>
          <w:highlight w:val="white"/>
        </w:rPr>
        <w:t>, 2014; Pažur</w:t>
      </w:r>
      <w:r>
        <w:rPr>
          <w:rFonts w:ascii="Times New Roman" w:eastAsia="Times New Roman" w:hAnsi="Times New Roman" w:cs="Times New Roman"/>
          <w:color w:val="231F20"/>
          <w:sz w:val="24"/>
          <w:szCs w:val="24"/>
          <w:highlight w:val="white"/>
          <w:vertAlign w:val="superscript"/>
        </w:rPr>
        <w:footnoteReference w:id="7"/>
      </w:r>
      <w:r>
        <w:rPr>
          <w:rFonts w:ascii="Times New Roman" w:eastAsia="Times New Roman" w:hAnsi="Times New Roman" w:cs="Times New Roman"/>
          <w:color w:val="231F20"/>
          <w:sz w:val="24"/>
          <w:szCs w:val="24"/>
          <w:highlight w:val="white"/>
        </w:rPr>
        <w:t>, 2016; Kovačić i Horvat</w:t>
      </w:r>
      <w:r>
        <w:rPr>
          <w:rFonts w:ascii="Times New Roman" w:eastAsia="Times New Roman" w:hAnsi="Times New Roman" w:cs="Times New Roman"/>
          <w:color w:val="231F20"/>
          <w:sz w:val="24"/>
          <w:szCs w:val="24"/>
          <w:highlight w:val="white"/>
          <w:vertAlign w:val="superscript"/>
        </w:rPr>
        <w:footnoteReference w:id="8"/>
      </w:r>
      <w:r>
        <w:rPr>
          <w:rFonts w:ascii="Times New Roman" w:eastAsia="Times New Roman" w:hAnsi="Times New Roman" w:cs="Times New Roman"/>
          <w:color w:val="231F20"/>
          <w:sz w:val="24"/>
          <w:szCs w:val="24"/>
          <w:highlight w:val="white"/>
        </w:rPr>
        <w:t xml:space="preserve">, 2016). S druge strane, prema istraživanju </w:t>
      </w:r>
      <w:proofErr w:type="spellStart"/>
      <w:r>
        <w:rPr>
          <w:rFonts w:ascii="Times New Roman" w:eastAsia="Times New Roman" w:hAnsi="Times New Roman" w:cs="Times New Roman"/>
          <w:color w:val="231F20"/>
          <w:sz w:val="24"/>
          <w:szCs w:val="24"/>
          <w:highlight w:val="white"/>
        </w:rPr>
        <w:t>Ilišin</w:t>
      </w:r>
      <w:proofErr w:type="spellEnd"/>
      <w:r>
        <w:rPr>
          <w:rFonts w:ascii="Times New Roman" w:eastAsia="Times New Roman" w:hAnsi="Times New Roman" w:cs="Times New Roman"/>
          <w:color w:val="231F20"/>
          <w:sz w:val="24"/>
          <w:szCs w:val="24"/>
          <w:highlight w:val="white"/>
          <w:vertAlign w:val="superscript"/>
        </w:rPr>
        <w:footnoteReference w:id="9"/>
      </w:r>
      <w:r>
        <w:rPr>
          <w:rFonts w:ascii="Times New Roman" w:eastAsia="Times New Roman" w:hAnsi="Times New Roman" w:cs="Times New Roman"/>
          <w:color w:val="231F20"/>
          <w:sz w:val="24"/>
          <w:szCs w:val="24"/>
          <w:highlight w:val="white"/>
        </w:rPr>
        <w:t xml:space="preserve"> (2006) o sudjelovanju mladih u institucijama lokalne i regionalne vlasti, vidljivo je da u Hrvatskoj postoji značajna podzastupljenost mladih u tijelima formalnog političkog odlučivanja. S jedne strane, mladi (18–29 godina) čine oko 21% biračkog tijela u Republici Hrvatskoj, a s druge tek je 6</w:t>
      </w:r>
      <w:r w:rsidR="00472B8C">
        <w:rPr>
          <w:rFonts w:ascii="Times New Roman" w:eastAsia="Times New Roman" w:hAnsi="Times New Roman" w:cs="Times New Roman"/>
          <w:color w:val="231F20"/>
          <w:sz w:val="24"/>
          <w:szCs w:val="24"/>
          <w:highlight w:val="white"/>
        </w:rPr>
        <w:t>.</w:t>
      </w:r>
      <w:r>
        <w:rPr>
          <w:rFonts w:ascii="Times New Roman" w:eastAsia="Times New Roman" w:hAnsi="Times New Roman" w:cs="Times New Roman"/>
          <w:color w:val="231F20"/>
          <w:sz w:val="24"/>
          <w:szCs w:val="24"/>
          <w:highlight w:val="white"/>
        </w:rPr>
        <w:t xml:space="preserve">3% članova i članica lokalnih i regionalnih predstavničkih i izvršnih tijela mlađe od 29 godina. Uz navedeni problem podzastupljenosti, u istraživanju se navodi još nekoliko </w:t>
      </w:r>
      <w:proofErr w:type="spellStart"/>
      <w:r>
        <w:rPr>
          <w:rFonts w:ascii="Times New Roman" w:eastAsia="Times New Roman" w:hAnsi="Times New Roman" w:cs="Times New Roman"/>
          <w:color w:val="231F20"/>
          <w:sz w:val="24"/>
          <w:szCs w:val="24"/>
          <w:highlight w:val="white"/>
        </w:rPr>
        <w:t>podproblema</w:t>
      </w:r>
      <w:proofErr w:type="spellEnd"/>
      <w:r>
        <w:rPr>
          <w:rFonts w:ascii="Times New Roman" w:eastAsia="Times New Roman" w:hAnsi="Times New Roman" w:cs="Times New Roman"/>
          <w:color w:val="231F20"/>
          <w:sz w:val="24"/>
          <w:szCs w:val="24"/>
          <w:highlight w:val="white"/>
        </w:rPr>
        <w:t>. Jedan od njih je slabija zastupljenost mladih u tijelima izvršne vlasti (županijska i gradska poglavarstva) u odnosu na predstavnička tijela (gradska vijeća, županijske skupštine). Naime, 84</w:t>
      </w:r>
      <w:r w:rsidR="00472B8C">
        <w:rPr>
          <w:rFonts w:ascii="Times New Roman" w:eastAsia="Times New Roman" w:hAnsi="Times New Roman" w:cs="Times New Roman"/>
          <w:color w:val="231F20"/>
          <w:sz w:val="24"/>
          <w:szCs w:val="24"/>
          <w:highlight w:val="white"/>
        </w:rPr>
        <w:t>.</w:t>
      </w:r>
      <w:r>
        <w:rPr>
          <w:rFonts w:ascii="Times New Roman" w:eastAsia="Times New Roman" w:hAnsi="Times New Roman" w:cs="Times New Roman"/>
          <w:color w:val="231F20"/>
          <w:sz w:val="24"/>
          <w:szCs w:val="24"/>
          <w:highlight w:val="white"/>
        </w:rPr>
        <w:t xml:space="preserve">6% svih mladih u lokalnim vlastima su članovi/članice predstavničkih tijela, a </w:t>
      </w:r>
      <w:r w:rsidRPr="008B5668">
        <w:rPr>
          <w:rFonts w:ascii="Times New Roman" w:eastAsia="Times New Roman" w:hAnsi="Times New Roman" w:cs="Times New Roman"/>
          <w:color w:val="231F20"/>
          <w:sz w:val="24"/>
          <w:szCs w:val="24"/>
        </w:rPr>
        <w:t>tek 15</w:t>
      </w:r>
      <w:r w:rsidR="00472B8C">
        <w:rPr>
          <w:rFonts w:ascii="Times New Roman" w:eastAsia="Times New Roman" w:hAnsi="Times New Roman" w:cs="Times New Roman"/>
          <w:color w:val="231F20"/>
          <w:sz w:val="24"/>
          <w:szCs w:val="24"/>
        </w:rPr>
        <w:t>.</w:t>
      </w:r>
      <w:r w:rsidRPr="008B5668">
        <w:rPr>
          <w:rFonts w:ascii="Times New Roman" w:eastAsia="Times New Roman" w:hAnsi="Times New Roman" w:cs="Times New Roman"/>
          <w:color w:val="231F20"/>
          <w:sz w:val="24"/>
          <w:szCs w:val="24"/>
        </w:rPr>
        <w:t>4%  izvršne vlasti</w:t>
      </w:r>
      <w:r>
        <w:rPr>
          <w:rFonts w:ascii="Times New Roman" w:eastAsia="Times New Roman" w:hAnsi="Times New Roman" w:cs="Times New Roman"/>
          <w:color w:val="231F20"/>
          <w:sz w:val="24"/>
          <w:szCs w:val="24"/>
          <w:highlight w:val="white"/>
        </w:rPr>
        <w:t>. Ovo upućuje na zaključak da čak i kada su uključeni u rad tijela vlasti, mladi sudjeluju u onim institucijama koje imaju manje moći/utjecaja. Također, prisutna je slabija zastupljenost mladih ispod 25 godina starosti (tek 18</w:t>
      </w:r>
      <w:r w:rsidR="00472B8C">
        <w:rPr>
          <w:rFonts w:ascii="Times New Roman" w:eastAsia="Times New Roman" w:hAnsi="Times New Roman" w:cs="Times New Roman"/>
          <w:color w:val="231F20"/>
          <w:sz w:val="24"/>
          <w:szCs w:val="24"/>
          <w:highlight w:val="white"/>
        </w:rPr>
        <w:t>.</w:t>
      </w:r>
      <w:r>
        <w:rPr>
          <w:rFonts w:ascii="Times New Roman" w:eastAsia="Times New Roman" w:hAnsi="Times New Roman" w:cs="Times New Roman"/>
          <w:color w:val="231F20"/>
          <w:sz w:val="24"/>
          <w:szCs w:val="24"/>
          <w:highlight w:val="white"/>
        </w:rPr>
        <w:t>8% od svih mladih u lokalnim vlastima je mlađe od 25) kao i slabija zastupljenost mladih žena (27</w:t>
      </w:r>
      <w:r w:rsidR="00472B8C">
        <w:rPr>
          <w:rFonts w:ascii="Times New Roman" w:eastAsia="Times New Roman" w:hAnsi="Times New Roman" w:cs="Times New Roman"/>
          <w:color w:val="231F20"/>
          <w:sz w:val="24"/>
          <w:szCs w:val="24"/>
          <w:highlight w:val="white"/>
        </w:rPr>
        <w:t>.</w:t>
      </w:r>
      <w:r>
        <w:rPr>
          <w:rFonts w:ascii="Times New Roman" w:eastAsia="Times New Roman" w:hAnsi="Times New Roman" w:cs="Times New Roman"/>
          <w:color w:val="231F20"/>
          <w:sz w:val="24"/>
          <w:szCs w:val="24"/>
          <w:highlight w:val="white"/>
        </w:rPr>
        <w:t xml:space="preserve">3% od svih mladih u lokalnim vlastima čine žene). </w:t>
      </w:r>
    </w:p>
    <w:p w14:paraId="00000010" w14:textId="77777777" w:rsidR="009C62C6" w:rsidRDefault="007E196C">
      <w:pPr>
        <w:pBdr>
          <w:top w:val="nil"/>
          <w:left w:val="nil"/>
          <w:bottom w:val="nil"/>
          <w:right w:val="nil"/>
          <w:between w:val="nil"/>
        </w:pBdr>
        <w:spacing w:after="240"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Mladi su u svojem </w:t>
      </w:r>
      <w:r>
        <w:rPr>
          <w:rFonts w:ascii="Times New Roman" w:eastAsia="Times New Roman" w:hAnsi="Times New Roman" w:cs="Times New Roman"/>
          <w:b/>
          <w:color w:val="000000"/>
          <w:sz w:val="24"/>
          <w:szCs w:val="24"/>
        </w:rPr>
        <w:t>slobodnom vremenu</w:t>
      </w:r>
      <w:r>
        <w:rPr>
          <w:rFonts w:ascii="Times New Roman" w:eastAsia="Times New Roman" w:hAnsi="Times New Roman" w:cs="Times New Roman"/>
          <w:color w:val="000000"/>
          <w:sz w:val="24"/>
          <w:szCs w:val="24"/>
        </w:rPr>
        <w:t xml:space="preserve"> primarno izloženi utjecaju medija i industrije zabave te su tako u društvu tretirani kao konzumenti komercijalnih proizvoda. Istovremeno javne institucije u kulturi ne pružaju dovoljno adekvatnih sadržaja koji su privlačni mladima i koji mogu pružiti alternativu </w:t>
      </w:r>
      <w:proofErr w:type="spellStart"/>
      <w:r>
        <w:rPr>
          <w:rFonts w:ascii="Times New Roman" w:eastAsia="Times New Roman" w:hAnsi="Times New Roman" w:cs="Times New Roman"/>
          <w:color w:val="000000"/>
          <w:sz w:val="24"/>
          <w:szCs w:val="24"/>
        </w:rPr>
        <w:t>konzumerističkoj</w:t>
      </w:r>
      <w:proofErr w:type="spellEnd"/>
      <w:r>
        <w:rPr>
          <w:rFonts w:ascii="Times New Roman" w:eastAsia="Times New Roman" w:hAnsi="Times New Roman" w:cs="Times New Roman"/>
          <w:color w:val="000000"/>
          <w:sz w:val="24"/>
          <w:szCs w:val="24"/>
        </w:rPr>
        <w:t xml:space="preserve"> kulturi (</w:t>
      </w:r>
      <w:proofErr w:type="spellStart"/>
      <w:r>
        <w:rPr>
          <w:rFonts w:ascii="Times New Roman" w:eastAsia="Times New Roman" w:hAnsi="Times New Roman" w:cs="Times New Roman"/>
          <w:color w:val="000000"/>
          <w:sz w:val="24"/>
          <w:szCs w:val="24"/>
        </w:rPr>
        <w:t>Gvozdanović</w:t>
      </w:r>
      <w:proofErr w:type="spellEnd"/>
      <w:r>
        <w:rPr>
          <w:rFonts w:ascii="Times New Roman" w:eastAsia="Times New Roman" w:hAnsi="Times New Roman" w:cs="Times New Roman"/>
          <w:color w:val="000000"/>
          <w:sz w:val="24"/>
          <w:szCs w:val="24"/>
        </w:rPr>
        <w:t xml:space="preserve"> i sur., 2019). </w:t>
      </w:r>
      <w:r>
        <w:rPr>
          <w:rFonts w:ascii="Times New Roman" w:eastAsia="Times New Roman" w:hAnsi="Times New Roman" w:cs="Times New Roman"/>
          <w:b/>
          <w:color w:val="000000"/>
          <w:sz w:val="24"/>
          <w:szCs w:val="24"/>
        </w:rPr>
        <w:t>Kulturne i umjetničke aktivnosti</w:t>
      </w:r>
      <w:r>
        <w:rPr>
          <w:rFonts w:ascii="Times New Roman" w:eastAsia="Times New Roman" w:hAnsi="Times New Roman" w:cs="Times New Roman"/>
          <w:color w:val="000000"/>
          <w:sz w:val="24"/>
          <w:szCs w:val="24"/>
        </w:rPr>
        <w:t xml:space="preserve"> koje proizvode mladi i/ili koje su primarno namijenjene mladima nalaze se na margini šireg društvenog interesa, što ukazuje na važnost djelovanja u lokalnoj zajednici na stvaranju kulture namijenjene mladima, ali i na poticanje mladih da postanu aktivni stvaraoci kulture. </w:t>
      </w:r>
    </w:p>
    <w:p w14:paraId="00000011" w14:textId="77777777" w:rsidR="009C62C6" w:rsidRDefault="007E196C">
      <w:pPr>
        <w:pBdr>
          <w:top w:val="nil"/>
          <w:left w:val="nil"/>
          <w:bottom w:val="nil"/>
          <w:right w:val="nil"/>
          <w:between w:val="nil"/>
        </w:pBdr>
        <w:spacing w:after="240"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Još jedan </w:t>
      </w:r>
      <w:r>
        <w:rPr>
          <w:rFonts w:ascii="Times New Roman" w:eastAsia="Times New Roman" w:hAnsi="Times New Roman" w:cs="Times New Roman"/>
          <w:color w:val="231F20"/>
          <w:sz w:val="24"/>
          <w:szCs w:val="24"/>
          <w:highlight w:val="white"/>
        </w:rPr>
        <w:t xml:space="preserve">akutan problem u području politike za mlade, koji je posebno došao do izražaja u razdoblju COVID-19 pandemije, jest </w:t>
      </w:r>
      <w:r>
        <w:rPr>
          <w:rFonts w:ascii="Times New Roman" w:eastAsia="Times New Roman" w:hAnsi="Times New Roman" w:cs="Times New Roman"/>
          <w:b/>
          <w:color w:val="231F20"/>
          <w:sz w:val="24"/>
          <w:szCs w:val="24"/>
          <w:highlight w:val="white"/>
        </w:rPr>
        <w:t>briga i skrb mladih o svom zdravlju</w:t>
      </w:r>
      <w:r>
        <w:rPr>
          <w:rFonts w:ascii="Times New Roman" w:eastAsia="Times New Roman" w:hAnsi="Times New Roman" w:cs="Times New Roman"/>
          <w:color w:val="231F20"/>
          <w:sz w:val="24"/>
          <w:szCs w:val="24"/>
          <w:highlight w:val="white"/>
        </w:rPr>
        <w:t xml:space="preserve"> te njihov pristup zdravstvenim uslugama. Sve značajnije mjesto među zdravstvenim poteškoćama mladih danas zauzimaju poremećaji i bolesti povezane s određenim ponašanjima, navikama i stilovima življenja (prekomjerno konzumiranje alkohola, pušenje duhana, uživanje psihoaktivnih droga, rizično seksualno ponašanje i spolno prenosive bolesti, neadekvatna tjelesna aktivnost, kvaliteta prehrane, poremećaji uzimanja hrane i posljedice prometnih nesreća), te psihosocijalni problemi (samoubojstva i duševni poremećaji) (Bouillet</w:t>
      </w:r>
      <w:r>
        <w:rPr>
          <w:rFonts w:ascii="Times New Roman" w:eastAsia="Times New Roman" w:hAnsi="Times New Roman" w:cs="Times New Roman"/>
          <w:color w:val="231F20"/>
          <w:sz w:val="24"/>
          <w:szCs w:val="24"/>
          <w:highlight w:val="white"/>
          <w:vertAlign w:val="superscript"/>
        </w:rPr>
        <w:footnoteReference w:id="10"/>
      </w:r>
      <w:r>
        <w:rPr>
          <w:rFonts w:ascii="Times New Roman" w:eastAsia="Times New Roman" w:hAnsi="Times New Roman" w:cs="Times New Roman"/>
          <w:color w:val="231F20"/>
          <w:sz w:val="24"/>
          <w:szCs w:val="24"/>
          <w:highlight w:val="white"/>
        </w:rPr>
        <w:t xml:space="preserve">, 2017). </w:t>
      </w:r>
      <w:r>
        <w:rPr>
          <w:rFonts w:ascii="Times New Roman" w:eastAsia="Times New Roman" w:hAnsi="Times New Roman" w:cs="Times New Roman"/>
          <w:color w:val="000000"/>
          <w:sz w:val="24"/>
          <w:szCs w:val="24"/>
        </w:rPr>
        <w:t xml:space="preserve">Relativno veliki postotak mladih koji se ne bave nikakvim sportskim aktivnostima sugerira potrebu za njihovim animiranjem i uključivanjem u razne oblike fizičke rekreacije, osobito onih koji su završili formalno obrazovanje </w:t>
      </w:r>
      <w:r>
        <w:rPr>
          <w:rFonts w:ascii="Times New Roman" w:eastAsia="Times New Roman" w:hAnsi="Times New Roman" w:cs="Times New Roman"/>
          <w:color w:val="000000"/>
          <w:sz w:val="24"/>
          <w:szCs w:val="24"/>
        </w:rPr>
        <w:lastRenderedPageBreak/>
        <w:t>i više nemaju osiguranu infrastrukturu za bavljenje tjelesnim aktivnostima (</w:t>
      </w:r>
      <w:proofErr w:type="spellStart"/>
      <w:r>
        <w:rPr>
          <w:rFonts w:ascii="Times New Roman" w:eastAsia="Times New Roman" w:hAnsi="Times New Roman" w:cs="Times New Roman"/>
          <w:color w:val="000000"/>
          <w:sz w:val="24"/>
          <w:szCs w:val="24"/>
        </w:rPr>
        <w:t>Gvozdanović</w:t>
      </w:r>
      <w:proofErr w:type="spellEnd"/>
      <w:r>
        <w:rPr>
          <w:rFonts w:ascii="Times New Roman" w:eastAsia="Times New Roman" w:hAnsi="Times New Roman" w:cs="Times New Roman"/>
          <w:color w:val="000000"/>
          <w:sz w:val="24"/>
          <w:szCs w:val="24"/>
        </w:rPr>
        <w:t xml:space="preserve"> i sur., 2019).</w:t>
      </w:r>
    </w:p>
    <w:p w14:paraId="00000012" w14:textId="38435FDC" w:rsidR="009C62C6" w:rsidRDefault="007E196C">
      <w:pPr>
        <w:pBdr>
          <w:top w:val="nil"/>
          <w:left w:val="nil"/>
          <w:bottom w:val="nil"/>
          <w:right w:val="nil"/>
          <w:between w:val="nil"/>
        </w:pBdr>
        <w:spacing w:after="240"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Pandemija COVID-19, ali i potresi u Zagrebu i Sisačko-moslavačkoj županiji koji su obilježili 2020. godinu, stavili su velik teret na mentalno zdravlje cijele nacije, pa tako i djece i mladih. Istraživanja utjecaja pandemije i potresa na djecu u Hrvatskoj ukazuju na povezanost tih stresnih/traumatskih događaja sa jačanjem simptoma anksioznosti, depresije i posttraumatskog stresa (Buljan Flander i sur.</w:t>
      </w:r>
      <w:r>
        <w:rPr>
          <w:rFonts w:ascii="Times New Roman" w:eastAsia="Times New Roman" w:hAnsi="Times New Roman" w:cs="Times New Roman"/>
          <w:color w:val="000000"/>
          <w:sz w:val="24"/>
          <w:szCs w:val="24"/>
          <w:vertAlign w:val="superscript"/>
        </w:rPr>
        <w:footnoteReference w:id="11"/>
      </w:r>
      <w:r>
        <w:rPr>
          <w:rFonts w:ascii="Times New Roman" w:eastAsia="Times New Roman" w:hAnsi="Times New Roman" w:cs="Times New Roman"/>
          <w:color w:val="000000"/>
          <w:sz w:val="24"/>
          <w:szCs w:val="24"/>
        </w:rPr>
        <w:t xml:space="preserve">, 2021). </w:t>
      </w:r>
      <w:r w:rsidR="0081341E" w:rsidRPr="0081341E">
        <w:rPr>
          <w:rFonts w:ascii="Times New Roman" w:hAnsi="Times New Roman" w:cs="Times New Roman"/>
          <w:sz w:val="24"/>
          <w:szCs w:val="24"/>
        </w:rPr>
        <w:t>Prema četvrtom izdanju Dijagnostičkog i statističkog priručnika za duševne poremećaje (DSM-IV, 1996</w:t>
      </w:r>
      <w:r w:rsidR="0081341E">
        <w:rPr>
          <w:rStyle w:val="Referencafusnote"/>
          <w:rFonts w:ascii="Times New Roman" w:hAnsi="Times New Roman" w:cs="Times New Roman"/>
          <w:sz w:val="24"/>
          <w:szCs w:val="24"/>
        </w:rPr>
        <w:footnoteReference w:id="12"/>
      </w:r>
      <w:r w:rsidR="0081341E" w:rsidRPr="0081341E">
        <w:rPr>
          <w:rFonts w:ascii="Times New Roman" w:hAnsi="Times New Roman" w:cs="Times New Roman"/>
          <w:sz w:val="24"/>
          <w:szCs w:val="24"/>
        </w:rPr>
        <w:t>) traumatski događaji koji su neposredno doživljeni uključuju vojnu borbu, nasilje, otmicu, teroristički napad, mučenje, zatočeništvo, prirodne katastrofe, teške automobilske nesreće, dijagnosticiranu za život opasnu bolest. Kod djece, prema DSM-IV, u spolne traumatske događaje, uključuju se i razvojno neodgovarajuća spolna iskustva bez ozljeđivanja ili nasilja</w:t>
      </w:r>
      <w:r w:rsidR="0081341E">
        <w:rPr>
          <w:rFonts w:ascii="Times New Roman" w:eastAsia="Times New Roman" w:hAnsi="Times New Roman" w:cs="Times New Roman"/>
          <w:color w:val="000000"/>
          <w:sz w:val="24"/>
          <w:szCs w:val="24"/>
        </w:rPr>
        <w:t xml:space="preserve">. </w:t>
      </w:r>
      <w:r w:rsidR="0081341E" w:rsidRPr="0081341E">
        <w:rPr>
          <w:rFonts w:ascii="Times New Roman" w:hAnsi="Times New Roman" w:cs="Times New Roman"/>
          <w:sz w:val="24"/>
          <w:szCs w:val="24"/>
        </w:rPr>
        <w:t>Osim neposredne izloženosti, traumatski događaji uključuju i svjedočenje tragičnim okolnostima i zbivanjima: promatranje teškog ranjavanja ili nasilnu smrt druge osobe zbog nasilnog napada, nesreće, rata, katastrofe ili pogled na leševe ili dijelove tijela. Također, to su i događaji koje su preživjele bliske osobe, a zahvaljujući kojima pojedinac saznaje o nasilju, teškoj nesreći, teškoj ozljedi člana obitelji, bliskog prijatelja ili teškoj bolesti vlastitog djeteta.</w:t>
      </w:r>
      <w:r w:rsidR="0081341E">
        <w:rPr>
          <w:rFonts w:ascii="Times New Roman" w:eastAsia="Times New Roman" w:hAnsi="Times New Roman" w:cs="Times New Roman"/>
          <w:color w:val="000000"/>
          <w:sz w:val="24"/>
          <w:szCs w:val="24"/>
        </w:rPr>
        <w:t xml:space="preserve"> Programom za mlade važno je prepoznati kako su ovim traumatskim događajima, u današnja vremena, mladi često izloženi. </w:t>
      </w:r>
      <w:r>
        <w:rPr>
          <w:rFonts w:ascii="Times New Roman" w:eastAsia="Times New Roman" w:hAnsi="Times New Roman" w:cs="Times New Roman"/>
          <w:color w:val="000000"/>
          <w:sz w:val="24"/>
          <w:szCs w:val="24"/>
        </w:rPr>
        <w:t>Uzimajući u obzir da većina psihičkih poremećaja započne u mlađoj dobi, a do traženja i dobivanja pomoći prođe u prosjeku nekoliko godina, problematika nedovoljno ranog zbrinjavanja psihičkih simptoma ostavlja velike posljedice na pojedince koji se s tim tegobama susreću, ali i na njihove bližnje te društvo u cjelini, zbog čega stručnjaci naglašavaju važnost brige i pružanja usluga za mentalno zdravlje mladih kao prioritet u kontekstu cijelog zdravstvenog sustava (Malla i sur.</w:t>
      </w:r>
      <w:r>
        <w:rPr>
          <w:rFonts w:ascii="Times New Roman" w:eastAsia="Times New Roman" w:hAnsi="Times New Roman" w:cs="Times New Roman"/>
          <w:color w:val="000000"/>
          <w:sz w:val="24"/>
          <w:szCs w:val="24"/>
          <w:vertAlign w:val="superscript"/>
        </w:rPr>
        <w:footnoteReference w:id="13"/>
      </w:r>
      <w:r>
        <w:rPr>
          <w:rFonts w:ascii="Times New Roman" w:eastAsia="Times New Roman" w:hAnsi="Times New Roman" w:cs="Times New Roman"/>
          <w:color w:val="000000"/>
          <w:sz w:val="24"/>
          <w:szCs w:val="24"/>
        </w:rPr>
        <w:t>, 2013). Također, nedovoljno rano prepoznavanje psihičkih poremećaja sa sobom nosi i veće troškove liječenja na razini društva (Bloom i sur.</w:t>
      </w:r>
      <w:r>
        <w:rPr>
          <w:rFonts w:ascii="Times New Roman" w:eastAsia="Times New Roman" w:hAnsi="Times New Roman" w:cs="Times New Roman"/>
          <w:color w:val="000000"/>
          <w:sz w:val="24"/>
          <w:szCs w:val="24"/>
          <w:vertAlign w:val="superscript"/>
        </w:rPr>
        <w:footnoteReference w:id="14"/>
      </w:r>
      <w:r>
        <w:rPr>
          <w:rFonts w:ascii="Times New Roman" w:eastAsia="Times New Roman" w:hAnsi="Times New Roman" w:cs="Times New Roman"/>
          <w:color w:val="000000"/>
          <w:sz w:val="24"/>
          <w:szCs w:val="24"/>
        </w:rPr>
        <w:t>, 2012) te su oni glavni uzrok ukupnih troškova zbog bolesti kod mladih ljudi (</w:t>
      </w:r>
      <w:proofErr w:type="spellStart"/>
      <w:r>
        <w:rPr>
          <w:rFonts w:ascii="Times New Roman" w:eastAsia="Times New Roman" w:hAnsi="Times New Roman" w:cs="Times New Roman"/>
          <w:color w:val="000000"/>
          <w:sz w:val="24"/>
          <w:szCs w:val="24"/>
        </w:rPr>
        <w:t>Ključević</w:t>
      </w:r>
      <w:proofErr w:type="spellEnd"/>
      <w:r>
        <w:rPr>
          <w:rFonts w:ascii="Times New Roman" w:eastAsia="Times New Roman" w:hAnsi="Times New Roman" w:cs="Times New Roman"/>
          <w:color w:val="000000"/>
          <w:sz w:val="24"/>
          <w:szCs w:val="24"/>
        </w:rPr>
        <w:t xml:space="preserve"> i sur.</w:t>
      </w:r>
      <w:r>
        <w:rPr>
          <w:rFonts w:ascii="Times New Roman" w:eastAsia="Times New Roman" w:hAnsi="Times New Roman" w:cs="Times New Roman"/>
          <w:color w:val="000000"/>
          <w:sz w:val="24"/>
          <w:szCs w:val="24"/>
          <w:vertAlign w:val="superscript"/>
        </w:rPr>
        <w:footnoteReference w:id="15"/>
      </w:r>
      <w:r>
        <w:rPr>
          <w:rFonts w:ascii="Times New Roman" w:eastAsia="Times New Roman" w:hAnsi="Times New Roman" w:cs="Times New Roman"/>
          <w:color w:val="000000"/>
          <w:sz w:val="24"/>
          <w:szCs w:val="24"/>
        </w:rPr>
        <w:t xml:space="preserve">, 2016). Prema preporukama Svjetske zdravstvene organizacije (SZO, </w:t>
      </w:r>
      <w:r>
        <w:rPr>
          <w:rFonts w:ascii="Times New Roman" w:eastAsia="Times New Roman" w:hAnsi="Times New Roman" w:cs="Times New Roman"/>
          <w:color w:val="000000"/>
          <w:sz w:val="24"/>
          <w:szCs w:val="24"/>
        </w:rPr>
        <w:lastRenderedPageBreak/>
        <w:t>2001</w:t>
      </w:r>
      <w:r>
        <w:rPr>
          <w:rFonts w:ascii="Times New Roman" w:eastAsia="Times New Roman" w:hAnsi="Times New Roman" w:cs="Times New Roman"/>
          <w:color w:val="000000"/>
          <w:sz w:val="24"/>
          <w:szCs w:val="24"/>
          <w:vertAlign w:val="superscript"/>
        </w:rPr>
        <w:footnoteReference w:id="16"/>
      </w:r>
      <w:r>
        <w:rPr>
          <w:rFonts w:ascii="Times New Roman" w:eastAsia="Times New Roman" w:hAnsi="Times New Roman" w:cs="Times New Roman"/>
          <w:color w:val="000000"/>
          <w:sz w:val="24"/>
          <w:szCs w:val="24"/>
        </w:rPr>
        <w:t>;2012</w:t>
      </w:r>
      <w:r>
        <w:rPr>
          <w:rFonts w:ascii="Times New Roman" w:eastAsia="Times New Roman" w:hAnsi="Times New Roman" w:cs="Times New Roman"/>
          <w:color w:val="000000"/>
          <w:sz w:val="24"/>
          <w:szCs w:val="24"/>
          <w:vertAlign w:val="superscript"/>
        </w:rPr>
        <w:footnoteReference w:id="17"/>
      </w:r>
      <w:r>
        <w:rPr>
          <w:rFonts w:ascii="Times New Roman" w:eastAsia="Times New Roman" w:hAnsi="Times New Roman" w:cs="Times New Roman"/>
          <w:color w:val="000000"/>
          <w:sz w:val="24"/>
          <w:szCs w:val="24"/>
        </w:rPr>
        <w:t xml:space="preserve">), u brizi za zdravlje mladih bilo bi poželjno voditi računa da su usluge prilagođene potrebama mladih, kao i oblikovane na način koji mladima olakšava traženje pomoći - od povjerljivosti i privatnosti kod pružanja usluga, do prilagodbe prostora i pristupa osoblja koje će mladima omogućiti da se osjećaju ugodno. Potrebno je osigurati preventivne i </w:t>
      </w:r>
      <w:proofErr w:type="spellStart"/>
      <w:r>
        <w:rPr>
          <w:rFonts w:ascii="Times New Roman" w:eastAsia="Times New Roman" w:hAnsi="Times New Roman" w:cs="Times New Roman"/>
          <w:color w:val="000000"/>
          <w:sz w:val="24"/>
          <w:szCs w:val="24"/>
        </w:rPr>
        <w:t>tretmanske</w:t>
      </w:r>
      <w:proofErr w:type="spellEnd"/>
      <w:r>
        <w:rPr>
          <w:rFonts w:ascii="Times New Roman" w:eastAsia="Times New Roman" w:hAnsi="Times New Roman" w:cs="Times New Roman"/>
          <w:color w:val="000000"/>
          <w:sz w:val="24"/>
          <w:szCs w:val="24"/>
        </w:rPr>
        <w:t xml:space="preserve"> zdravstvene usluge prilagođene dobi i životnim okolnostima mlade osobe. Također prema preporukama, ideja je da mladi dobiju osjećaj neformalne, umjesto kliničke institucije, te da se nudi tzv. „drop-in” servis za određene usluge, gdje korisnici mogu doći i nenajavljeno. Dakle, bilo bi idealno ponuditi mladima centre koji objedinjuje razne usluge; od informiranja o različitim temama, područjima i bolestima, psihosocijalne podrške u različitim situacijama, savjetovanja i brige o mentalnom zdravlju, do pristupa nekim inače teže dostupnim zdravstvenim uslugama i to po mogućnosti besplatno i bez liječničke uputnice.</w:t>
      </w:r>
    </w:p>
    <w:p w14:paraId="00000013" w14:textId="7538B1D2" w:rsidR="009C62C6" w:rsidRPr="00C060D4" w:rsidRDefault="007E196C">
      <w:pPr>
        <w:pBdr>
          <w:top w:val="nil"/>
          <w:left w:val="nil"/>
          <w:bottom w:val="nil"/>
          <w:right w:val="nil"/>
          <w:between w:val="nil"/>
        </w:pBdr>
        <w:spacing w:after="24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ab/>
      </w:r>
      <w:r w:rsidRPr="00C060D4">
        <w:rPr>
          <w:rFonts w:ascii="Times New Roman" w:eastAsia="Times New Roman" w:hAnsi="Times New Roman" w:cs="Times New Roman"/>
          <w:color w:val="000000" w:themeColor="text1"/>
          <w:sz w:val="24"/>
          <w:szCs w:val="24"/>
        </w:rPr>
        <w:t>Za potrebe Savjeta mladih Grada Zagreba, Promocija plus d.o.o. provela je tijekom rujna 2019. godine empirijsko istraživanje metodom usmene ankete na uzorku od 600 osoba u dobi između 15 i 30 godina starosti u Gradu Zagrebu</w:t>
      </w:r>
      <w:r w:rsidR="00E30073" w:rsidRPr="00C060D4">
        <w:rPr>
          <w:rStyle w:val="Referencafusnote"/>
          <w:rFonts w:ascii="Times New Roman" w:eastAsia="Times New Roman" w:hAnsi="Times New Roman" w:cs="Times New Roman"/>
          <w:color w:val="000000" w:themeColor="text1"/>
          <w:sz w:val="24"/>
          <w:szCs w:val="24"/>
        </w:rPr>
        <w:footnoteReference w:id="18"/>
      </w:r>
      <w:r w:rsidRPr="00C060D4">
        <w:rPr>
          <w:rFonts w:ascii="Times New Roman" w:eastAsia="Times New Roman" w:hAnsi="Times New Roman" w:cs="Times New Roman"/>
          <w:color w:val="000000" w:themeColor="text1"/>
          <w:sz w:val="24"/>
          <w:szCs w:val="24"/>
        </w:rPr>
        <w:t xml:space="preserve">. Istraživanje je pokazalo relativnu nezainteresiranost i neinformiranost mladih o radu gradskih upravnih i predstavničkih tijela te o odabranim ustanovama, programima, mjerama i politikama za mlade. Po mišljenju najvećeg broja ispitanih, njih 75% smatra da je glavni problem mladih Grada Zagreba nezaposlenost. Istraživanjem je također utvrđena visoka neinformiranost mladih o načinima volontiranja i volonterskim aktivnostima u Gradu Zagrebu. Zanimljivim se ističe i podatak da niti jedna osoba uključena u ovo istraživanje nije istaknula da izbore za Europski parlament smatra važnima. Također, mladi relativno rijetko posjećuju kazališta, a još </w:t>
      </w:r>
      <w:r w:rsidR="00E30073" w:rsidRPr="00C060D4">
        <w:rPr>
          <w:rFonts w:ascii="Times New Roman" w:eastAsia="Times New Roman" w:hAnsi="Times New Roman" w:cs="Times New Roman"/>
          <w:color w:val="000000" w:themeColor="text1"/>
          <w:sz w:val="24"/>
          <w:szCs w:val="24"/>
        </w:rPr>
        <w:t>rjeđe</w:t>
      </w:r>
      <w:r w:rsidRPr="00C060D4">
        <w:rPr>
          <w:rFonts w:ascii="Times New Roman" w:eastAsia="Times New Roman" w:hAnsi="Times New Roman" w:cs="Times New Roman"/>
          <w:color w:val="000000" w:themeColor="text1"/>
          <w:sz w:val="24"/>
          <w:szCs w:val="24"/>
        </w:rPr>
        <w:t xml:space="preserve"> muzeje. Obzirom na učestalost posjećivanja gradskih kulturnih ustanova u slučaju postojanja kulturne iskaznice za mlade koja bi omogućila znatno jeftinije ili besplatno korištenje svih usluga u gradskim kulturnim ustanovama, za gotovo polovicu ispitanih, njih 49%, navedena inicijativa bila bi ponešto (31%), vrlo (22%) ili značajno (27%) utjecajna. Ispitanici sebe u velikoj mjeri ocjenjuju kao ekološki </w:t>
      </w:r>
      <w:r w:rsidR="00E30073" w:rsidRPr="00C060D4">
        <w:rPr>
          <w:rFonts w:ascii="Times New Roman" w:eastAsia="Times New Roman" w:hAnsi="Times New Roman" w:cs="Times New Roman"/>
          <w:color w:val="000000" w:themeColor="text1"/>
          <w:sz w:val="24"/>
          <w:szCs w:val="24"/>
        </w:rPr>
        <w:t>osviještene</w:t>
      </w:r>
      <w:r w:rsidRPr="00C060D4">
        <w:rPr>
          <w:rFonts w:ascii="Times New Roman" w:eastAsia="Times New Roman" w:hAnsi="Times New Roman" w:cs="Times New Roman"/>
          <w:color w:val="000000" w:themeColor="text1"/>
          <w:sz w:val="24"/>
          <w:szCs w:val="24"/>
        </w:rPr>
        <w:t xml:space="preserve"> osobe te također u velikom broju smatraju kako u Zagrebu postoji potreba za jačim mjerama zaštite okoliša. Obzirom na ocjenu biciklističke infrastrukture u Gradu Zagrebu (prometnice, signalizacija, parkirališta, spremišta) više od polovice ispitanih, njih 56%, biciklističku infrastrukturu u čitavom Gradu Zagrebu ocjenjuje jako lošom (20%) ili slabom (36%), dok je 41% ispitanih ocjenjuje dobrom, vrlo dobrom ili odličnom. Obzirom na poteškoće odnosno nedostatke na koje ispitani nailaze prilikom vožnje biciklom, najveći udio ispitanih, njih 63%, navodi </w:t>
      </w:r>
      <w:r w:rsidRPr="00C060D4">
        <w:rPr>
          <w:rFonts w:ascii="Times New Roman" w:eastAsia="Times New Roman" w:hAnsi="Times New Roman" w:cs="Times New Roman"/>
          <w:color w:val="000000" w:themeColor="text1"/>
          <w:sz w:val="24"/>
          <w:szCs w:val="24"/>
        </w:rPr>
        <w:lastRenderedPageBreak/>
        <w:t>nedostatne biciklističke staze/trake. Više od polovice ispitanih također je navelo neoznačene ili slabo označene biciklističke staze/trake (56%) te nekvalitetno asfaltirane i uređene biciklističke staze/trake (53%)</w:t>
      </w:r>
      <w:r w:rsidR="00E332C9">
        <w:rPr>
          <w:rFonts w:ascii="Times New Roman" w:eastAsia="Times New Roman" w:hAnsi="Times New Roman" w:cs="Times New Roman"/>
          <w:color w:val="000000" w:themeColor="text1"/>
          <w:sz w:val="24"/>
          <w:szCs w:val="24"/>
        </w:rPr>
        <w:t xml:space="preserve"> kao problem</w:t>
      </w:r>
      <w:r w:rsidRPr="00C060D4">
        <w:rPr>
          <w:rFonts w:ascii="Times New Roman" w:eastAsia="Times New Roman" w:hAnsi="Times New Roman" w:cs="Times New Roman"/>
          <w:color w:val="000000" w:themeColor="text1"/>
          <w:sz w:val="24"/>
          <w:szCs w:val="24"/>
        </w:rPr>
        <w:t>. Obzirom na povećanje javne mreže biciklističkih staza, 80% ispitanih smatra kako bi povećanje javnih mreža za bicikle bilo uglavnom (28%) ili u potpunosti korisno (52%). Obzirom na iskustvo svjedočenja vršnjačkom nasilju, 68% ispitanih izjavilo je kako je svjedočilo nasilju među vršnjacima te se 50% ispitanih uglavnom (21%) ili u potpunosti (29%) slaže s izjavom po kojoj je nasilje među mladim vršnjacima veliki problem u Gradu Zagrebu.</w:t>
      </w:r>
    </w:p>
    <w:p w14:paraId="0000001D" w14:textId="7BB2A165" w:rsidR="009C62C6" w:rsidRDefault="007E196C" w:rsidP="00AF1FC1">
      <w:pPr>
        <w:pBdr>
          <w:top w:val="nil"/>
          <w:left w:val="nil"/>
          <w:bottom w:val="nil"/>
          <w:right w:val="nil"/>
          <w:between w:val="nil"/>
        </w:pBdr>
        <w:spacing w:after="240" w:line="276" w:lineRule="auto"/>
        <w:ind w:firstLine="720"/>
        <w:jc w:val="both"/>
        <w:rPr>
          <w:rFonts w:ascii="Times New Roman" w:eastAsia="Times New Roman" w:hAnsi="Times New Roman" w:cs="Times New Roman"/>
          <w:color w:val="231F20"/>
          <w:sz w:val="24"/>
          <w:szCs w:val="24"/>
          <w:highlight w:val="white"/>
        </w:rPr>
      </w:pPr>
      <w:r>
        <w:rPr>
          <w:rFonts w:ascii="Times New Roman" w:eastAsia="Times New Roman" w:hAnsi="Times New Roman" w:cs="Times New Roman"/>
          <w:color w:val="231F20"/>
          <w:sz w:val="24"/>
          <w:szCs w:val="24"/>
          <w:highlight w:val="white"/>
        </w:rPr>
        <w:t>Na temelju prepoznatih lokalnih potreba mladih opći cilj novog Lokalnog programa za mlade je unapređenje ukupnih aktivnosti tijela lokalne uprave i javnih ustanova koje svojim djelokrugom i nadležnostima pridonose rješavanju potreba mladih te pridonose podizanju kvalitete njihova života. Posebni ciljevi zacrtani su u svakom pojedinom području koji se žele ostvariti kroz predložene mjere i aktivnosti.</w:t>
      </w:r>
    </w:p>
    <w:p w14:paraId="0EE69B67" w14:textId="3FE46DB3" w:rsidR="0081341E" w:rsidRDefault="0081341E" w:rsidP="00AF1FC1">
      <w:pPr>
        <w:pBdr>
          <w:top w:val="nil"/>
          <w:left w:val="nil"/>
          <w:bottom w:val="nil"/>
          <w:right w:val="nil"/>
          <w:between w:val="nil"/>
        </w:pBdr>
        <w:spacing w:after="240" w:line="276" w:lineRule="auto"/>
        <w:ind w:firstLine="720"/>
        <w:jc w:val="both"/>
        <w:rPr>
          <w:rFonts w:ascii="Times New Roman" w:eastAsia="Times New Roman" w:hAnsi="Times New Roman" w:cs="Times New Roman"/>
          <w:color w:val="231F20"/>
          <w:sz w:val="24"/>
          <w:szCs w:val="24"/>
          <w:highlight w:val="white"/>
        </w:rPr>
      </w:pPr>
    </w:p>
    <w:p w14:paraId="3951371B" w14:textId="7BBBE0CB" w:rsidR="0081341E" w:rsidRDefault="0081341E" w:rsidP="00AF1FC1">
      <w:pPr>
        <w:pBdr>
          <w:top w:val="nil"/>
          <w:left w:val="nil"/>
          <w:bottom w:val="nil"/>
          <w:right w:val="nil"/>
          <w:between w:val="nil"/>
        </w:pBdr>
        <w:spacing w:after="240" w:line="276" w:lineRule="auto"/>
        <w:ind w:firstLine="720"/>
        <w:jc w:val="both"/>
        <w:rPr>
          <w:rFonts w:ascii="Times New Roman" w:eastAsia="Times New Roman" w:hAnsi="Times New Roman" w:cs="Times New Roman"/>
          <w:color w:val="231F20"/>
          <w:sz w:val="24"/>
          <w:szCs w:val="24"/>
          <w:highlight w:val="white"/>
        </w:rPr>
      </w:pPr>
    </w:p>
    <w:p w14:paraId="71ABD1B7" w14:textId="679950FD" w:rsidR="0081341E" w:rsidRDefault="0081341E" w:rsidP="00AF1FC1">
      <w:pPr>
        <w:pBdr>
          <w:top w:val="nil"/>
          <w:left w:val="nil"/>
          <w:bottom w:val="nil"/>
          <w:right w:val="nil"/>
          <w:between w:val="nil"/>
        </w:pBdr>
        <w:spacing w:after="240" w:line="276" w:lineRule="auto"/>
        <w:ind w:firstLine="720"/>
        <w:jc w:val="both"/>
        <w:rPr>
          <w:rFonts w:ascii="Times New Roman" w:eastAsia="Times New Roman" w:hAnsi="Times New Roman" w:cs="Times New Roman"/>
          <w:color w:val="231F20"/>
          <w:sz w:val="24"/>
          <w:szCs w:val="24"/>
          <w:highlight w:val="white"/>
        </w:rPr>
      </w:pPr>
    </w:p>
    <w:p w14:paraId="7FC4EF52" w14:textId="411E0ED5" w:rsidR="0081341E" w:rsidRDefault="0081341E" w:rsidP="00AF1FC1">
      <w:pPr>
        <w:pBdr>
          <w:top w:val="nil"/>
          <w:left w:val="nil"/>
          <w:bottom w:val="nil"/>
          <w:right w:val="nil"/>
          <w:between w:val="nil"/>
        </w:pBdr>
        <w:spacing w:after="240" w:line="276" w:lineRule="auto"/>
        <w:ind w:firstLine="720"/>
        <w:jc w:val="both"/>
        <w:rPr>
          <w:rFonts w:ascii="Times New Roman" w:eastAsia="Times New Roman" w:hAnsi="Times New Roman" w:cs="Times New Roman"/>
          <w:color w:val="231F20"/>
          <w:sz w:val="24"/>
          <w:szCs w:val="24"/>
          <w:highlight w:val="white"/>
        </w:rPr>
      </w:pPr>
    </w:p>
    <w:p w14:paraId="392BC68A" w14:textId="5F6C68B5" w:rsidR="0081341E" w:rsidRDefault="0081341E" w:rsidP="00AF1FC1">
      <w:pPr>
        <w:pBdr>
          <w:top w:val="nil"/>
          <w:left w:val="nil"/>
          <w:bottom w:val="nil"/>
          <w:right w:val="nil"/>
          <w:between w:val="nil"/>
        </w:pBdr>
        <w:spacing w:after="240" w:line="276" w:lineRule="auto"/>
        <w:ind w:firstLine="720"/>
        <w:jc w:val="both"/>
        <w:rPr>
          <w:rFonts w:ascii="Times New Roman" w:eastAsia="Times New Roman" w:hAnsi="Times New Roman" w:cs="Times New Roman"/>
          <w:color w:val="231F20"/>
          <w:sz w:val="24"/>
          <w:szCs w:val="24"/>
          <w:highlight w:val="white"/>
        </w:rPr>
      </w:pPr>
    </w:p>
    <w:p w14:paraId="5CF9DA05" w14:textId="782DCBBA" w:rsidR="0081341E" w:rsidRDefault="0081341E" w:rsidP="00AF1FC1">
      <w:pPr>
        <w:pBdr>
          <w:top w:val="nil"/>
          <w:left w:val="nil"/>
          <w:bottom w:val="nil"/>
          <w:right w:val="nil"/>
          <w:between w:val="nil"/>
        </w:pBdr>
        <w:spacing w:after="240" w:line="276" w:lineRule="auto"/>
        <w:ind w:firstLine="720"/>
        <w:jc w:val="both"/>
        <w:rPr>
          <w:rFonts w:ascii="Times New Roman" w:eastAsia="Times New Roman" w:hAnsi="Times New Roman" w:cs="Times New Roman"/>
          <w:color w:val="231F20"/>
          <w:sz w:val="24"/>
          <w:szCs w:val="24"/>
          <w:highlight w:val="white"/>
        </w:rPr>
      </w:pPr>
    </w:p>
    <w:p w14:paraId="0FED9D94" w14:textId="29C2E5BF" w:rsidR="0081341E" w:rsidRDefault="0081341E" w:rsidP="00AF1FC1">
      <w:pPr>
        <w:pBdr>
          <w:top w:val="nil"/>
          <w:left w:val="nil"/>
          <w:bottom w:val="nil"/>
          <w:right w:val="nil"/>
          <w:between w:val="nil"/>
        </w:pBdr>
        <w:spacing w:after="240" w:line="276" w:lineRule="auto"/>
        <w:ind w:firstLine="720"/>
        <w:jc w:val="both"/>
        <w:rPr>
          <w:rFonts w:ascii="Times New Roman" w:eastAsia="Times New Roman" w:hAnsi="Times New Roman" w:cs="Times New Roman"/>
          <w:color w:val="231F20"/>
          <w:sz w:val="24"/>
          <w:szCs w:val="24"/>
          <w:highlight w:val="white"/>
        </w:rPr>
      </w:pPr>
    </w:p>
    <w:p w14:paraId="34F4A5F5" w14:textId="288F6C1E" w:rsidR="0081341E" w:rsidRDefault="0081341E" w:rsidP="00AF1FC1">
      <w:pPr>
        <w:pBdr>
          <w:top w:val="nil"/>
          <w:left w:val="nil"/>
          <w:bottom w:val="nil"/>
          <w:right w:val="nil"/>
          <w:between w:val="nil"/>
        </w:pBdr>
        <w:spacing w:after="240" w:line="276" w:lineRule="auto"/>
        <w:ind w:firstLine="720"/>
        <w:jc w:val="both"/>
        <w:rPr>
          <w:rFonts w:ascii="Times New Roman" w:eastAsia="Times New Roman" w:hAnsi="Times New Roman" w:cs="Times New Roman"/>
          <w:color w:val="231F20"/>
          <w:sz w:val="24"/>
          <w:szCs w:val="24"/>
          <w:highlight w:val="white"/>
        </w:rPr>
      </w:pPr>
    </w:p>
    <w:p w14:paraId="213372A6" w14:textId="4DC2032D" w:rsidR="0081341E" w:rsidRDefault="0081341E" w:rsidP="00AF1FC1">
      <w:pPr>
        <w:pBdr>
          <w:top w:val="nil"/>
          <w:left w:val="nil"/>
          <w:bottom w:val="nil"/>
          <w:right w:val="nil"/>
          <w:between w:val="nil"/>
        </w:pBdr>
        <w:spacing w:after="240" w:line="276" w:lineRule="auto"/>
        <w:ind w:firstLine="720"/>
        <w:jc w:val="both"/>
        <w:rPr>
          <w:rFonts w:ascii="Times New Roman" w:eastAsia="Times New Roman" w:hAnsi="Times New Roman" w:cs="Times New Roman"/>
          <w:color w:val="231F20"/>
          <w:sz w:val="24"/>
          <w:szCs w:val="24"/>
          <w:highlight w:val="white"/>
        </w:rPr>
      </w:pPr>
    </w:p>
    <w:p w14:paraId="2700AA05" w14:textId="5F873F08" w:rsidR="0081341E" w:rsidRDefault="0081341E" w:rsidP="00AF1FC1">
      <w:pPr>
        <w:pBdr>
          <w:top w:val="nil"/>
          <w:left w:val="nil"/>
          <w:bottom w:val="nil"/>
          <w:right w:val="nil"/>
          <w:between w:val="nil"/>
        </w:pBdr>
        <w:spacing w:after="240" w:line="276" w:lineRule="auto"/>
        <w:ind w:firstLine="720"/>
        <w:jc w:val="both"/>
        <w:rPr>
          <w:rFonts w:ascii="Times New Roman" w:eastAsia="Times New Roman" w:hAnsi="Times New Roman" w:cs="Times New Roman"/>
          <w:color w:val="231F20"/>
          <w:sz w:val="24"/>
          <w:szCs w:val="24"/>
          <w:highlight w:val="white"/>
        </w:rPr>
      </w:pPr>
    </w:p>
    <w:p w14:paraId="6289FF1B" w14:textId="630C898C" w:rsidR="0081341E" w:rsidRDefault="0081341E" w:rsidP="00AF1FC1">
      <w:pPr>
        <w:pBdr>
          <w:top w:val="nil"/>
          <w:left w:val="nil"/>
          <w:bottom w:val="nil"/>
          <w:right w:val="nil"/>
          <w:between w:val="nil"/>
        </w:pBdr>
        <w:spacing w:after="240" w:line="276" w:lineRule="auto"/>
        <w:ind w:firstLine="720"/>
        <w:jc w:val="both"/>
        <w:rPr>
          <w:rFonts w:ascii="Times New Roman" w:eastAsia="Times New Roman" w:hAnsi="Times New Roman" w:cs="Times New Roman"/>
          <w:color w:val="231F20"/>
          <w:sz w:val="24"/>
          <w:szCs w:val="24"/>
          <w:highlight w:val="white"/>
        </w:rPr>
      </w:pPr>
    </w:p>
    <w:p w14:paraId="7305986C" w14:textId="38B55BE6" w:rsidR="0081341E" w:rsidRDefault="0081341E" w:rsidP="00AF1FC1">
      <w:pPr>
        <w:pBdr>
          <w:top w:val="nil"/>
          <w:left w:val="nil"/>
          <w:bottom w:val="nil"/>
          <w:right w:val="nil"/>
          <w:between w:val="nil"/>
        </w:pBdr>
        <w:spacing w:after="240" w:line="276" w:lineRule="auto"/>
        <w:ind w:firstLine="720"/>
        <w:jc w:val="both"/>
        <w:rPr>
          <w:rFonts w:ascii="Times New Roman" w:eastAsia="Times New Roman" w:hAnsi="Times New Roman" w:cs="Times New Roman"/>
          <w:color w:val="231F20"/>
          <w:sz w:val="24"/>
          <w:szCs w:val="24"/>
          <w:highlight w:val="white"/>
        </w:rPr>
      </w:pPr>
    </w:p>
    <w:p w14:paraId="2093595A" w14:textId="4FD7A085" w:rsidR="0081341E" w:rsidRDefault="0081341E" w:rsidP="00AF1FC1">
      <w:pPr>
        <w:pBdr>
          <w:top w:val="nil"/>
          <w:left w:val="nil"/>
          <w:bottom w:val="nil"/>
          <w:right w:val="nil"/>
          <w:between w:val="nil"/>
        </w:pBdr>
        <w:spacing w:after="240" w:line="276" w:lineRule="auto"/>
        <w:ind w:firstLine="720"/>
        <w:jc w:val="both"/>
        <w:rPr>
          <w:rFonts w:ascii="Times New Roman" w:eastAsia="Times New Roman" w:hAnsi="Times New Roman" w:cs="Times New Roman"/>
          <w:color w:val="231F20"/>
          <w:sz w:val="24"/>
          <w:szCs w:val="24"/>
          <w:highlight w:val="white"/>
        </w:rPr>
      </w:pPr>
    </w:p>
    <w:p w14:paraId="4C7F8F78" w14:textId="54AFCD4D" w:rsidR="0081341E" w:rsidRDefault="0081341E" w:rsidP="00AF1FC1">
      <w:pPr>
        <w:pBdr>
          <w:top w:val="nil"/>
          <w:left w:val="nil"/>
          <w:bottom w:val="nil"/>
          <w:right w:val="nil"/>
          <w:between w:val="nil"/>
        </w:pBdr>
        <w:spacing w:after="240" w:line="276" w:lineRule="auto"/>
        <w:ind w:firstLine="720"/>
        <w:jc w:val="both"/>
        <w:rPr>
          <w:rFonts w:ascii="Times New Roman" w:eastAsia="Times New Roman" w:hAnsi="Times New Roman" w:cs="Times New Roman"/>
          <w:color w:val="231F20"/>
          <w:sz w:val="24"/>
          <w:szCs w:val="24"/>
          <w:highlight w:val="white"/>
        </w:rPr>
      </w:pPr>
    </w:p>
    <w:p w14:paraId="7763F396" w14:textId="77777777" w:rsidR="0081341E" w:rsidRPr="00AF1FC1" w:rsidRDefault="0081341E" w:rsidP="00AF1FC1">
      <w:pPr>
        <w:pBdr>
          <w:top w:val="nil"/>
          <w:left w:val="nil"/>
          <w:bottom w:val="nil"/>
          <w:right w:val="nil"/>
          <w:between w:val="nil"/>
        </w:pBdr>
        <w:spacing w:after="240" w:line="276" w:lineRule="auto"/>
        <w:ind w:firstLine="720"/>
        <w:jc w:val="both"/>
        <w:rPr>
          <w:rFonts w:ascii="Times New Roman" w:eastAsia="Times New Roman" w:hAnsi="Times New Roman" w:cs="Times New Roman"/>
          <w:color w:val="231F20"/>
          <w:sz w:val="24"/>
          <w:szCs w:val="24"/>
          <w:highlight w:val="white"/>
        </w:rPr>
      </w:pPr>
    </w:p>
    <w:p w14:paraId="0000001E" w14:textId="77777777" w:rsidR="009C62C6" w:rsidRDefault="007E196C">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PROCES IZRADE PROGRAMA </w:t>
      </w:r>
    </w:p>
    <w:p w14:paraId="0000001F" w14:textId="22FC2A1B" w:rsidR="009C62C6" w:rsidRPr="008B5668" w:rsidRDefault="007E196C">
      <w:pPr>
        <w:pBdr>
          <w:top w:val="nil"/>
          <w:left w:val="nil"/>
          <w:bottom w:val="nil"/>
          <w:right w:val="nil"/>
          <w:between w:val="nil"/>
        </w:pBdr>
        <w:spacing w:before="239" w:after="0" w:line="276" w:lineRule="auto"/>
        <w:ind w:right="-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 izradu Programa imenovano je Povjerenstvo za izradu i praćenje Programa za mlade Grada Zagreba od 2022. do 2025. godine</w:t>
      </w:r>
      <w:r>
        <w:rPr>
          <w:rFonts w:ascii="Times New Roman" w:eastAsia="Times New Roman" w:hAnsi="Times New Roman" w:cs="Times New Roman"/>
          <w:color w:val="000000"/>
          <w:sz w:val="24"/>
          <w:szCs w:val="24"/>
          <w:vertAlign w:val="superscript"/>
        </w:rPr>
        <w:footnoteReference w:id="19"/>
      </w:r>
      <w:r>
        <w:rPr>
          <w:rFonts w:ascii="Times New Roman" w:eastAsia="Times New Roman" w:hAnsi="Times New Roman" w:cs="Times New Roman"/>
          <w:color w:val="000000"/>
          <w:sz w:val="24"/>
          <w:szCs w:val="24"/>
        </w:rPr>
        <w:t xml:space="preserve"> (u daljnjem tekstu Povjerenstvo), </w:t>
      </w:r>
      <w:r w:rsidRPr="008B5668">
        <w:rPr>
          <w:rFonts w:ascii="Times New Roman" w:eastAsia="Times New Roman" w:hAnsi="Times New Roman" w:cs="Times New Roman"/>
          <w:color w:val="000000"/>
          <w:sz w:val="24"/>
          <w:szCs w:val="24"/>
        </w:rPr>
        <w:t>koje se sastoj</w:t>
      </w:r>
      <w:r w:rsidR="003E7125" w:rsidRPr="008B5668">
        <w:rPr>
          <w:rFonts w:ascii="Times New Roman" w:eastAsia="Times New Roman" w:hAnsi="Times New Roman" w:cs="Times New Roman"/>
          <w:color w:val="000000"/>
          <w:sz w:val="24"/>
          <w:szCs w:val="24"/>
        </w:rPr>
        <w:t>i</w:t>
      </w:r>
      <w:r w:rsidRPr="008B5668">
        <w:rPr>
          <w:rFonts w:ascii="Times New Roman" w:eastAsia="Times New Roman" w:hAnsi="Times New Roman" w:cs="Times New Roman"/>
          <w:color w:val="000000"/>
          <w:sz w:val="24"/>
          <w:szCs w:val="24"/>
        </w:rPr>
        <w:t xml:space="preserve"> od stručnjakinja i stručnjaka u raznim područjima relevantnim za mlade. </w:t>
      </w:r>
    </w:p>
    <w:p w14:paraId="00000020" w14:textId="77777777" w:rsidR="009C62C6" w:rsidRPr="008B5668" w:rsidRDefault="007E196C">
      <w:pPr>
        <w:pBdr>
          <w:top w:val="nil"/>
          <w:left w:val="nil"/>
          <w:bottom w:val="nil"/>
          <w:right w:val="nil"/>
          <w:between w:val="nil"/>
        </w:pBdr>
        <w:spacing w:before="239" w:after="0" w:line="276" w:lineRule="auto"/>
        <w:ind w:right="-6"/>
        <w:jc w:val="both"/>
        <w:rPr>
          <w:rFonts w:ascii="Times New Roman" w:eastAsia="Times New Roman" w:hAnsi="Times New Roman" w:cs="Times New Roman"/>
          <w:color w:val="000000"/>
          <w:sz w:val="24"/>
          <w:szCs w:val="24"/>
        </w:rPr>
      </w:pPr>
      <w:bookmarkStart w:id="0" w:name="_heading=h.gjdgxs" w:colFirst="0" w:colLast="0"/>
      <w:bookmarkEnd w:id="0"/>
      <w:r w:rsidRPr="008B5668">
        <w:rPr>
          <w:rFonts w:ascii="Times New Roman" w:eastAsia="Times New Roman" w:hAnsi="Times New Roman" w:cs="Times New Roman"/>
          <w:color w:val="000000"/>
          <w:sz w:val="24"/>
          <w:szCs w:val="24"/>
        </w:rPr>
        <w:t xml:space="preserve">Načela, opći i specifični ciljevi Programa usklađeni su sa suvremenim globalnim i europskim trendovima u području mladih. Ključni dokumenti koji su korišteni u izradi Programa su: </w:t>
      </w:r>
    </w:p>
    <w:p w14:paraId="00000021" w14:textId="77777777" w:rsidR="009C62C6" w:rsidRPr="008B5668" w:rsidRDefault="007E196C">
      <w:pPr>
        <w:numPr>
          <w:ilvl w:val="0"/>
          <w:numId w:val="16"/>
        </w:numPr>
        <w:pBdr>
          <w:top w:val="nil"/>
          <w:left w:val="nil"/>
          <w:bottom w:val="nil"/>
          <w:right w:val="nil"/>
          <w:between w:val="nil"/>
        </w:pBdr>
        <w:spacing w:after="0" w:line="276" w:lineRule="auto"/>
        <w:ind w:right="-6"/>
        <w:jc w:val="both"/>
        <w:rPr>
          <w:rFonts w:ascii="Times New Roman" w:eastAsia="Times New Roman" w:hAnsi="Times New Roman" w:cs="Times New Roman"/>
          <w:color w:val="000000"/>
          <w:sz w:val="24"/>
          <w:szCs w:val="24"/>
        </w:rPr>
      </w:pPr>
      <w:r w:rsidRPr="008B5668">
        <w:rPr>
          <w:rFonts w:ascii="Times New Roman" w:eastAsia="Times New Roman" w:hAnsi="Times New Roman" w:cs="Times New Roman"/>
          <w:color w:val="000000"/>
          <w:sz w:val="24"/>
          <w:szCs w:val="24"/>
        </w:rPr>
        <w:t xml:space="preserve">Rezolucija o novoj Strategiji EU-a za mlade za razdoblje 2019. – 2027.; </w:t>
      </w:r>
    </w:p>
    <w:p w14:paraId="00000022" w14:textId="77777777" w:rsidR="009C62C6" w:rsidRPr="008B5668" w:rsidRDefault="007E196C">
      <w:pPr>
        <w:numPr>
          <w:ilvl w:val="0"/>
          <w:numId w:val="16"/>
        </w:numPr>
        <w:pBdr>
          <w:top w:val="nil"/>
          <w:left w:val="nil"/>
          <w:bottom w:val="nil"/>
          <w:right w:val="nil"/>
          <w:between w:val="nil"/>
        </w:pBdr>
        <w:spacing w:after="0" w:line="276" w:lineRule="auto"/>
        <w:ind w:right="-6"/>
        <w:jc w:val="both"/>
        <w:rPr>
          <w:rFonts w:ascii="Times New Roman" w:eastAsia="Times New Roman" w:hAnsi="Times New Roman" w:cs="Times New Roman"/>
          <w:color w:val="000000"/>
          <w:sz w:val="24"/>
          <w:szCs w:val="24"/>
        </w:rPr>
      </w:pPr>
      <w:r w:rsidRPr="008B5668">
        <w:rPr>
          <w:rFonts w:ascii="Times New Roman" w:eastAsia="Times New Roman" w:hAnsi="Times New Roman" w:cs="Times New Roman"/>
          <w:color w:val="000000"/>
          <w:sz w:val="24"/>
          <w:szCs w:val="24"/>
        </w:rPr>
        <w:t xml:space="preserve">smjernice i prijedlozi za provedbu Europske agende za rad s mladima propisanim Završnom deklaracijom o radu s mladima „Putokazi za budućnost“; </w:t>
      </w:r>
    </w:p>
    <w:p w14:paraId="00000023" w14:textId="77777777" w:rsidR="009C62C6" w:rsidRPr="008B5668" w:rsidRDefault="007E196C">
      <w:pPr>
        <w:numPr>
          <w:ilvl w:val="0"/>
          <w:numId w:val="16"/>
        </w:numPr>
        <w:pBdr>
          <w:top w:val="nil"/>
          <w:left w:val="nil"/>
          <w:bottom w:val="nil"/>
          <w:right w:val="nil"/>
          <w:between w:val="nil"/>
        </w:pBdr>
        <w:spacing w:after="0" w:line="276" w:lineRule="auto"/>
        <w:ind w:right="-6"/>
        <w:jc w:val="both"/>
        <w:rPr>
          <w:rFonts w:ascii="Times New Roman" w:eastAsia="Times New Roman" w:hAnsi="Times New Roman" w:cs="Times New Roman"/>
          <w:color w:val="000000"/>
          <w:sz w:val="24"/>
          <w:szCs w:val="24"/>
        </w:rPr>
      </w:pPr>
      <w:r w:rsidRPr="008B5668">
        <w:rPr>
          <w:rFonts w:ascii="Times New Roman" w:eastAsia="Times New Roman" w:hAnsi="Times New Roman" w:cs="Times New Roman"/>
          <w:color w:val="000000"/>
          <w:sz w:val="24"/>
          <w:szCs w:val="24"/>
        </w:rPr>
        <w:t xml:space="preserve">Strategija EU-a za mlade za razdoblje 2019. – 2027.; te </w:t>
      </w:r>
    </w:p>
    <w:p w14:paraId="00000024" w14:textId="77777777" w:rsidR="009C62C6" w:rsidRPr="008B5668" w:rsidRDefault="007E196C">
      <w:pPr>
        <w:numPr>
          <w:ilvl w:val="0"/>
          <w:numId w:val="16"/>
        </w:numPr>
        <w:pBdr>
          <w:top w:val="nil"/>
          <w:left w:val="nil"/>
          <w:bottom w:val="nil"/>
          <w:right w:val="nil"/>
          <w:between w:val="nil"/>
        </w:pBdr>
        <w:spacing w:after="0" w:line="276" w:lineRule="auto"/>
        <w:ind w:right="-6"/>
        <w:jc w:val="both"/>
        <w:rPr>
          <w:rFonts w:ascii="Times New Roman" w:eastAsia="Times New Roman" w:hAnsi="Times New Roman" w:cs="Times New Roman"/>
          <w:color w:val="000000"/>
          <w:sz w:val="24"/>
          <w:szCs w:val="24"/>
        </w:rPr>
      </w:pPr>
      <w:r w:rsidRPr="008B5668">
        <w:rPr>
          <w:rFonts w:ascii="Times New Roman" w:eastAsia="Times New Roman" w:hAnsi="Times New Roman" w:cs="Times New Roman"/>
          <w:color w:val="000000"/>
          <w:sz w:val="24"/>
          <w:szCs w:val="24"/>
        </w:rPr>
        <w:t xml:space="preserve">Europska povelja o radu s mladima na lokalnoj razini. </w:t>
      </w:r>
    </w:p>
    <w:p w14:paraId="00000025" w14:textId="3EE81EF5" w:rsidR="009C62C6" w:rsidRPr="008B5668" w:rsidRDefault="007E196C">
      <w:pPr>
        <w:pBdr>
          <w:top w:val="nil"/>
          <w:left w:val="nil"/>
          <w:bottom w:val="nil"/>
          <w:right w:val="nil"/>
          <w:between w:val="nil"/>
        </w:pBdr>
        <w:spacing w:before="240" w:after="240" w:line="276" w:lineRule="auto"/>
        <w:ind w:right="-6"/>
        <w:jc w:val="both"/>
        <w:rPr>
          <w:rFonts w:ascii="Times New Roman" w:eastAsia="Times New Roman" w:hAnsi="Times New Roman" w:cs="Times New Roman"/>
          <w:color w:val="000000"/>
          <w:sz w:val="24"/>
          <w:szCs w:val="24"/>
        </w:rPr>
      </w:pPr>
      <w:r w:rsidRPr="008B5668">
        <w:rPr>
          <w:rFonts w:ascii="Times New Roman" w:eastAsia="Times New Roman" w:hAnsi="Times New Roman" w:cs="Times New Roman"/>
          <w:color w:val="000000"/>
          <w:sz w:val="24"/>
          <w:szCs w:val="24"/>
        </w:rPr>
        <w:t xml:space="preserve">Prilikom izrade Programa proveden je proces konzultacija s ključnim dionicima čiji je cilj bio odabrati od niza relevantnih općih i specifičnih, one najvažnije za provedbeno razdoblje Programa. </w:t>
      </w:r>
    </w:p>
    <w:p w14:paraId="00000026" w14:textId="381DA347" w:rsidR="009C62C6" w:rsidRDefault="007E196C">
      <w:pPr>
        <w:spacing w:line="276" w:lineRule="auto"/>
        <w:jc w:val="both"/>
        <w:rPr>
          <w:rFonts w:ascii="Times New Roman" w:eastAsia="Times New Roman" w:hAnsi="Times New Roman" w:cs="Times New Roman"/>
          <w:sz w:val="24"/>
          <w:szCs w:val="24"/>
        </w:rPr>
      </w:pPr>
      <w:bookmarkStart w:id="1" w:name="_heading=h.30j0zll" w:colFirst="0" w:colLast="0"/>
      <w:bookmarkEnd w:id="1"/>
      <w:r w:rsidRPr="008B5668">
        <w:rPr>
          <w:rFonts w:ascii="Times New Roman" w:eastAsia="Times New Roman" w:hAnsi="Times New Roman" w:cs="Times New Roman"/>
          <w:color w:val="000000"/>
          <w:sz w:val="24"/>
          <w:szCs w:val="24"/>
        </w:rPr>
        <w:t xml:space="preserve">U okviru konzultacija sa stručnjacima i stručnjakinjama izrađen je </w:t>
      </w:r>
      <w:r w:rsidRPr="008B5668">
        <w:rPr>
          <w:rFonts w:ascii="Times New Roman" w:eastAsia="Times New Roman" w:hAnsi="Times New Roman" w:cs="Times New Roman"/>
          <w:i/>
          <w:color w:val="000000"/>
          <w:sz w:val="24"/>
          <w:szCs w:val="24"/>
        </w:rPr>
        <w:t>online</w:t>
      </w:r>
      <w:r w:rsidRPr="008B5668">
        <w:rPr>
          <w:rFonts w:ascii="Times New Roman" w:eastAsia="Times New Roman" w:hAnsi="Times New Roman" w:cs="Times New Roman"/>
          <w:color w:val="000000"/>
          <w:sz w:val="24"/>
          <w:szCs w:val="24"/>
        </w:rPr>
        <w:t xml:space="preserve"> upitnik kojim su se nastojala sakupiti mišljenja istih o predloženim ciljevima</w:t>
      </w:r>
      <w:r w:rsidR="00C060D4" w:rsidRPr="008B5668">
        <w:rPr>
          <w:rFonts w:ascii="Times New Roman" w:eastAsia="Times New Roman" w:hAnsi="Times New Roman" w:cs="Times New Roman"/>
          <w:color w:val="000000"/>
          <w:sz w:val="24"/>
          <w:szCs w:val="24"/>
        </w:rPr>
        <w:t xml:space="preserve"> i mjerama</w:t>
      </w:r>
      <w:r w:rsidRPr="008B5668">
        <w:rPr>
          <w:rFonts w:ascii="Times New Roman" w:eastAsia="Times New Roman" w:hAnsi="Times New Roman" w:cs="Times New Roman"/>
          <w:color w:val="000000"/>
          <w:sz w:val="24"/>
          <w:szCs w:val="24"/>
        </w:rPr>
        <w:t xml:space="preserve"> Programa. U ovom tipu konzultacija sudjelovale su 72 osobe različitih profila: </w:t>
      </w:r>
      <w:r w:rsidRPr="008B5668">
        <w:rPr>
          <w:rFonts w:ascii="Times New Roman" w:eastAsia="Times New Roman" w:hAnsi="Times New Roman" w:cs="Times New Roman"/>
          <w:sz w:val="24"/>
          <w:szCs w:val="24"/>
        </w:rPr>
        <w:t>predstavnice udruga</w:t>
      </w:r>
      <w:r w:rsidRPr="008B5668">
        <w:rPr>
          <w:rFonts w:ascii="Times New Roman" w:eastAsia="Times New Roman" w:hAnsi="Times New Roman" w:cs="Times New Roman"/>
          <w:sz w:val="24"/>
          <w:szCs w:val="24"/>
          <w:vertAlign w:val="superscript"/>
        </w:rPr>
        <w:footnoteReference w:id="20"/>
      </w:r>
      <w:r w:rsidRPr="008B5668">
        <w:rPr>
          <w:rFonts w:ascii="Times New Roman" w:eastAsia="Times New Roman" w:hAnsi="Times New Roman" w:cs="Times New Roman"/>
          <w:sz w:val="24"/>
          <w:szCs w:val="24"/>
        </w:rPr>
        <w:t>, kulturnih, obrazovnih i umjetničkih centara, ravnateljice osnovnih srednjih strukovnih škola, studentice, učenice strukovnih škola, mladi s invaliditetom, istraživačice u području rada s mladima, radnice s mladima, mladi aktivni u zagrebačkoj umjetničkoj sceni, stručne suradnice koj</w:t>
      </w:r>
      <w:r w:rsidR="003E7125" w:rsidRPr="008B5668">
        <w:rPr>
          <w:rFonts w:ascii="Times New Roman" w:eastAsia="Times New Roman" w:hAnsi="Times New Roman" w:cs="Times New Roman"/>
          <w:sz w:val="24"/>
          <w:szCs w:val="24"/>
        </w:rPr>
        <w:t>e</w:t>
      </w:r>
      <w:r w:rsidRPr="008B5668">
        <w:rPr>
          <w:rFonts w:ascii="Times New Roman" w:eastAsia="Times New Roman" w:hAnsi="Times New Roman" w:cs="Times New Roman"/>
          <w:sz w:val="24"/>
          <w:szCs w:val="24"/>
        </w:rPr>
        <w:t xml:space="preserve"> rade s mladima, voditeljice projekata za mlade, predstavnice klubova mladih, koordinatorice volontera, voditeljice</w:t>
      </w:r>
      <w:r>
        <w:rPr>
          <w:rFonts w:ascii="Times New Roman" w:eastAsia="Times New Roman" w:hAnsi="Times New Roman" w:cs="Times New Roman"/>
          <w:sz w:val="24"/>
          <w:szCs w:val="24"/>
        </w:rPr>
        <w:t xml:space="preserve"> edukacija za mlade te mladi raznih profila. Prema rezultatima konzultacija </w:t>
      </w:r>
      <w:r w:rsidR="00C060D4">
        <w:rPr>
          <w:rFonts w:ascii="Times New Roman" w:eastAsia="Times New Roman" w:hAnsi="Times New Roman" w:cs="Times New Roman"/>
          <w:sz w:val="24"/>
          <w:szCs w:val="24"/>
        </w:rPr>
        <w:t>mjere</w:t>
      </w:r>
      <w:r>
        <w:rPr>
          <w:rFonts w:ascii="Times New Roman" w:eastAsia="Times New Roman" w:hAnsi="Times New Roman" w:cs="Times New Roman"/>
          <w:sz w:val="24"/>
          <w:szCs w:val="24"/>
        </w:rPr>
        <w:t xml:space="preserve">, na kojima je u područja grada Zagreba po pitanju kvalitete života mladih potrebno raditi što prije, su: osigurati da marginalizirani mladi ljudi imaju jednaki pristup formalnim i neformalnim obrazovnim prilikama, imajući u vidu sve oblike inkluzije (82.5% sudionica istraživanja smatra da se na ovom treba raditi što prije), osigurati ravnomjerno provođenje preventivnih, edukativnih, socijalizacijskih i </w:t>
      </w:r>
      <w:proofErr w:type="spellStart"/>
      <w:r>
        <w:rPr>
          <w:rFonts w:ascii="Times New Roman" w:eastAsia="Times New Roman" w:hAnsi="Times New Roman" w:cs="Times New Roman"/>
          <w:sz w:val="24"/>
          <w:szCs w:val="24"/>
        </w:rPr>
        <w:t>tretman</w:t>
      </w:r>
      <w:r w:rsidR="003E7125">
        <w:rPr>
          <w:rFonts w:ascii="Times New Roman" w:eastAsia="Times New Roman" w:hAnsi="Times New Roman" w:cs="Times New Roman"/>
          <w:sz w:val="24"/>
          <w:szCs w:val="24"/>
        </w:rPr>
        <w:t>s</w:t>
      </w:r>
      <w:r>
        <w:rPr>
          <w:rFonts w:ascii="Times New Roman" w:eastAsia="Times New Roman" w:hAnsi="Times New Roman" w:cs="Times New Roman"/>
          <w:sz w:val="24"/>
          <w:szCs w:val="24"/>
        </w:rPr>
        <w:t>kih</w:t>
      </w:r>
      <w:proofErr w:type="spellEnd"/>
      <w:r>
        <w:rPr>
          <w:rFonts w:ascii="Times New Roman" w:eastAsia="Times New Roman" w:hAnsi="Times New Roman" w:cs="Times New Roman"/>
          <w:sz w:val="24"/>
          <w:szCs w:val="24"/>
        </w:rPr>
        <w:t xml:space="preserve"> programa kojima se pruža podrška svim mladima, a osobito onima u riziku (72.9 % sudionica istraživanja smatra da se na ovom treba raditi što prije), te osigurati ujednačavanje životnih šansi i reduciranje rizika od socijalne isključenosti, diskriminacije i preranog prekida školovanja za mlade koji žive u osobito teškim prilikama, mlade s invaliditetom i one koji su na drugi način u nepovoljnijem položaju (71.4% sudionica istraživanja smatra da se na ovom treba raditi što prije). Osim toga, važnim su prepoznali i ojačavanje socijalnih mreža potpore kroz osiguranje prava na plaću dostatnu za dostojanstven život, pravedne uvjete rada i pristup zdravstvenoj zaštiti za sve, osnaživanje mladih ljudi kako bi postali kritični i odgovorni </w:t>
      </w:r>
      <w:r>
        <w:rPr>
          <w:rFonts w:ascii="Times New Roman" w:eastAsia="Times New Roman" w:hAnsi="Times New Roman" w:cs="Times New Roman"/>
          <w:sz w:val="24"/>
          <w:szCs w:val="24"/>
        </w:rPr>
        <w:lastRenderedPageBreak/>
        <w:t xml:space="preserve">korisnici i proizvođači informacija te osigurati prava mladih s problemima mentalnog zdravlja na rad i učenje, tijekom i nakon bolesti, kako bi, bez obzira na poteškoće, mogli ispunjavati svoje ambicije. Osim </w:t>
      </w:r>
      <w:r w:rsidR="00C060D4">
        <w:rPr>
          <w:rFonts w:ascii="Times New Roman" w:eastAsia="Times New Roman" w:hAnsi="Times New Roman" w:cs="Times New Roman"/>
          <w:sz w:val="24"/>
          <w:szCs w:val="24"/>
        </w:rPr>
        <w:t>mjera</w:t>
      </w:r>
      <w:r>
        <w:rPr>
          <w:rFonts w:ascii="Times New Roman" w:eastAsia="Times New Roman" w:hAnsi="Times New Roman" w:cs="Times New Roman"/>
          <w:sz w:val="24"/>
          <w:szCs w:val="24"/>
        </w:rPr>
        <w:t xml:space="preserve">, stručnjaci i stručnjakinje su unutar raznih područja relevantnih za mlade (obrazovanje i profesionalno usavršavanje, zapošljavanje i poduzetništvo, socijalna zaštita i uključivanje, zdravlje i zdravstvena zaštita mladih, kultura i mladi, aktivno sudjelovanje mladih u društvu te slobodno vrijeme mladih) vrednovali i važnost </w:t>
      </w:r>
      <w:r w:rsidR="00C060D4">
        <w:rPr>
          <w:rFonts w:ascii="Times New Roman" w:eastAsia="Times New Roman" w:hAnsi="Times New Roman" w:cs="Times New Roman"/>
          <w:sz w:val="24"/>
          <w:szCs w:val="24"/>
        </w:rPr>
        <w:t>pojedinih skupina aktivnosti</w:t>
      </w:r>
      <w:r>
        <w:rPr>
          <w:rFonts w:ascii="Times New Roman" w:eastAsia="Times New Roman" w:hAnsi="Times New Roman" w:cs="Times New Roman"/>
          <w:sz w:val="24"/>
          <w:szCs w:val="24"/>
        </w:rPr>
        <w:t xml:space="preserve"> za to područje. Dobivene podatke je Povjerenstvo uzelo u obzir prilikom izrade Programa i Akcijskog plana. </w:t>
      </w:r>
    </w:p>
    <w:p w14:paraId="00000027" w14:textId="78C9CB35" w:rsidR="009C62C6" w:rsidRDefault="007E196C">
      <w:pPr>
        <w:spacing w:line="276" w:lineRule="auto"/>
        <w:jc w:val="both"/>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color w:val="000000"/>
          <w:sz w:val="24"/>
          <w:szCs w:val="24"/>
        </w:rPr>
        <w:t xml:space="preserve">Konzultacije s mladima su provedene putem fokus grupa. U 5 fokus grupa sudjelovalo je ukupno 28 mladih osoba. Mladi su bili raspoređeni u fokus grupe koje su se bavile pitanjima važnim za mlade u određenom području: </w:t>
      </w:r>
      <w:r>
        <w:rPr>
          <w:rFonts w:ascii="Times New Roman" w:eastAsia="Times New Roman" w:hAnsi="Times New Roman" w:cs="Times New Roman"/>
          <w:sz w:val="24"/>
          <w:szCs w:val="24"/>
        </w:rPr>
        <w:t xml:space="preserve">obrazovanje i profesionalno usavršavanje, zapošljavanje i poduzetništvo, socijalna zaštita i uključivanje &amp; zdravlje i zdravstvena zaštita mladih, kultura i mladi, te aktivno sudjelovanje mladih u društvu &amp; slobodno vrijeme mladih. Neki od  ključnih problema koje su mladi prepoznali su nedostatak kvalitetne prakse vezane uz srednjoškolsko i visokoškolko obrazovanje (s posebnim naglaskom na strukovno obrazovanje), nepovezanost obrazovanja sa tržištem rada, netransparentnost natječaja u znanosti za zapošljavanje mladih osoba, neusklađenost zdravstvenih i socijalnih usluga s mladim osobama s invaliditetom koje studiraju ili rade (fizioterapeut dolazi prema vlastitom programu koji nije ranije najavljen korisniku, odnosno, ne postoji fiksno vrijeme i sl.), nedostatak socijalnih usluga za mlade osobe s invaliditetom, nepristupačne javne ustanove i zdravstvene ordinacije za osobe s invaliditetom te neodržavanje postojećih infrastruktura, neupućenost mladih u važnost preventivnog djelovanja u području zdravstva, nepostojanje primarne zdravstvene zaštite za mlade studente i studentice (obiteljska liječnica, ginekologinja, stomatologinja), otežano osamostaljivanje mladih po pitanju stanovanja, manjak informiranosti mladih o projektima koji se nude u zajednici, neinformiranost mladih srednjoškolaca o životno važnim stvarima: financijska pismenost, spolni odgoj, nedostatak mjesta gdje se mladi mogu družiti ili jednostavno raditi na nekim zajedničkim idejama, nedovoljno prostora gdje se mladi mogu baviti sportskim aktivnostima, manjak motiviranosti mladih za sudjelovanje u procesima odlučivanja na svim razinama, nedostatak prostora za stvaranje, razmjenu ideja i prikazivanje svojeg rada javnosti u području kulture mladih. Uz niz zanimljivih prijedloga mladih o onome što bi im pomoglo da se nose sa svim navedenim izazovima, nužno je spomenuti nekoliko njih koji su bili dio rasprava u više fokus grupa: (1) rješavanje pitanja mjesta u kojem mladi mogu boraviti i provoditi svoje slobodno vrijeme, a posljedično komunicirati i </w:t>
      </w:r>
      <w:r w:rsidRPr="008B5668">
        <w:rPr>
          <w:rFonts w:ascii="Times New Roman" w:eastAsia="Times New Roman" w:hAnsi="Times New Roman" w:cs="Times New Roman"/>
          <w:sz w:val="24"/>
          <w:szCs w:val="24"/>
        </w:rPr>
        <w:t>stvarati idej</w:t>
      </w:r>
      <w:r w:rsidR="003E7125" w:rsidRPr="008B5668">
        <w:rPr>
          <w:rFonts w:ascii="Times New Roman" w:eastAsia="Times New Roman" w:hAnsi="Times New Roman" w:cs="Times New Roman"/>
          <w:sz w:val="24"/>
          <w:szCs w:val="24"/>
        </w:rPr>
        <w:t>e</w:t>
      </w:r>
      <w:r w:rsidRPr="008B5668">
        <w:rPr>
          <w:rFonts w:ascii="Times New Roman" w:eastAsia="Times New Roman" w:hAnsi="Times New Roman" w:cs="Times New Roman"/>
          <w:sz w:val="24"/>
          <w:szCs w:val="24"/>
        </w:rPr>
        <w:t xml:space="preserve"> u području</w:t>
      </w:r>
      <w:r>
        <w:rPr>
          <w:rFonts w:ascii="Times New Roman" w:eastAsia="Times New Roman" w:hAnsi="Times New Roman" w:cs="Times New Roman"/>
          <w:sz w:val="24"/>
          <w:szCs w:val="24"/>
        </w:rPr>
        <w:t xml:space="preserve"> zapošljavanja, poduzetništva, kulture i profesionalnog usavršavanja; (2) osnaživanje sustava učeničke i studentske prakse uz pomoć gradskih institucija; (3) poticanje i stvaranje prilika za izmjenu iskustava i znanja mladih o različitim njima važnim procesima (europske mobilnosti, osnivanje Start-</w:t>
      </w:r>
      <w:proofErr w:type="spellStart"/>
      <w:r>
        <w:rPr>
          <w:rFonts w:ascii="Times New Roman" w:eastAsia="Times New Roman" w:hAnsi="Times New Roman" w:cs="Times New Roman"/>
          <w:sz w:val="24"/>
          <w:szCs w:val="24"/>
        </w:rPr>
        <w:t>up</w:t>
      </w:r>
      <w:proofErr w:type="spellEnd"/>
      <w:r>
        <w:rPr>
          <w:rFonts w:ascii="Times New Roman" w:eastAsia="Times New Roman" w:hAnsi="Times New Roman" w:cs="Times New Roman"/>
          <w:sz w:val="24"/>
          <w:szCs w:val="24"/>
        </w:rPr>
        <w:t xml:space="preserve">-ova i slično); te (4) unapređenje sustava socijalne podrške i zdravstvene zaštite svim mladima, a posebice mladima iz marginaliziranih skupina. </w:t>
      </w:r>
    </w:p>
    <w:p w14:paraId="00000028" w14:textId="77777777" w:rsidR="009C62C6" w:rsidRDefault="009C62C6">
      <w:pPr>
        <w:pBdr>
          <w:top w:val="nil"/>
          <w:left w:val="nil"/>
          <w:bottom w:val="nil"/>
          <w:right w:val="nil"/>
          <w:between w:val="nil"/>
        </w:pBdr>
        <w:spacing w:before="239" w:after="0" w:line="276" w:lineRule="auto"/>
        <w:ind w:right="-6"/>
        <w:jc w:val="both"/>
        <w:rPr>
          <w:rFonts w:ascii="Times New Roman" w:eastAsia="Times New Roman" w:hAnsi="Times New Roman" w:cs="Times New Roman"/>
          <w:color w:val="000000"/>
          <w:sz w:val="24"/>
          <w:szCs w:val="24"/>
        </w:rPr>
      </w:pPr>
    </w:p>
    <w:p w14:paraId="00000029" w14:textId="77777777" w:rsidR="009C62C6" w:rsidRDefault="007E196C">
      <w:pPr>
        <w:pBdr>
          <w:top w:val="nil"/>
          <w:left w:val="nil"/>
          <w:bottom w:val="nil"/>
          <w:right w:val="nil"/>
          <w:between w:val="nil"/>
        </w:pBdr>
        <w:spacing w:before="239" w:after="0" w:line="276" w:lineRule="auto"/>
        <w:ind w:right="-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NAČELA I USMJERENJE PROGRAMA </w:t>
      </w:r>
    </w:p>
    <w:p w14:paraId="0000002A" w14:textId="77777777" w:rsidR="009C62C6" w:rsidRDefault="009C62C6">
      <w:pPr>
        <w:spacing w:line="276" w:lineRule="auto"/>
        <w:rPr>
          <w:rFonts w:ascii="Times New Roman" w:eastAsia="Times New Roman" w:hAnsi="Times New Roman" w:cs="Times New Roman"/>
          <w:sz w:val="24"/>
          <w:szCs w:val="24"/>
        </w:rPr>
      </w:pPr>
    </w:p>
    <w:p w14:paraId="0000002B" w14:textId="59111999" w:rsidR="009C62C6" w:rsidRDefault="007E196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Čitav Program, </w:t>
      </w:r>
      <w:r w:rsidR="00C060D4">
        <w:rPr>
          <w:rFonts w:ascii="Times New Roman" w:eastAsia="Times New Roman" w:hAnsi="Times New Roman" w:cs="Times New Roman"/>
          <w:sz w:val="24"/>
          <w:szCs w:val="24"/>
        </w:rPr>
        <w:t>mjere i skupine aktivnosti</w:t>
      </w:r>
      <w:r>
        <w:rPr>
          <w:rFonts w:ascii="Times New Roman" w:eastAsia="Times New Roman" w:hAnsi="Times New Roman" w:cs="Times New Roman"/>
          <w:sz w:val="24"/>
          <w:szCs w:val="24"/>
        </w:rPr>
        <w:t xml:space="preserve">, pronalaze temelj u ključnim načelima pristupu mladima i izradi politika za mlade. Prvenstveno, na mlade se gleda kao na heterogenu skupinu, različitog podrijetla, interesa i ideja. Stoga ključno načelo je </w:t>
      </w:r>
      <w:r>
        <w:rPr>
          <w:rFonts w:ascii="Times New Roman" w:eastAsia="Times New Roman" w:hAnsi="Times New Roman" w:cs="Times New Roman"/>
          <w:b/>
          <w:sz w:val="24"/>
          <w:szCs w:val="24"/>
        </w:rPr>
        <w:t>ravnopravnost i nediskriminacija</w:t>
      </w:r>
      <w:r>
        <w:rPr>
          <w:rFonts w:ascii="Times New Roman" w:eastAsia="Times New Roman" w:hAnsi="Times New Roman" w:cs="Times New Roman"/>
          <w:sz w:val="24"/>
          <w:szCs w:val="24"/>
        </w:rPr>
        <w:t>; odnosno ne dovođenje mladih u marginaliziran položaj u odnosu na njihovo etničko podrijetlo, spol, spolnu orijentaciju, invaliditet, vjeru, uvjerenje ili političko mišljenje. Nadalje, mladi su skupina koj</w:t>
      </w:r>
      <w:r w:rsidR="002656FA">
        <w:rPr>
          <w:rFonts w:ascii="Times New Roman" w:eastAsia="Times New Roman" w:hAnsi="Times New Roman" w:cs="Times New Roman"/>
          <w:sz w:val="24"/>
          <w:szCs w:val="24"/>
        </w:rPr>
        <w:t>a je</w:t>
      </w:r>
      <w:r>
        <w:rPr>
          <w:rFonts w:ascii="Times New Roman" w:eastAsia="Times New Roman" w:hAnsi="Times New Roman" w:cs="Times New Roman"/>
          <w:sz w:val="24"/>
          <w:szCs w:val="24"/>
        </w:rPr>
        <w:t xml:space="preserve"> često isključen</w:t>
      </w:r>
      <w:r w:rsidR="002656F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iz različitih procesa donošenja odluka, što zbog niske razine razvoja kompetencije aktivnog građanstva općenito, što zbog njihove specifičnosti u odnosu na dob koja potom povlači često i manjak iskustva. Iz tog razloga, važno načelo ovog Programa je načelo </w:t>
      </w:r>
      <w:r>
        <w:rPr>
          <w:rFonts w:ascii="Times New Roman" w:eastAsia="Times New Roman" w:hAnsi="Times New Roman" w:cs="Times New Roman"/>
          <w:b/>
          <w:sz w:val="24"/>
          <w:szCs w:val="24"/>
        </w:rPr>
        <w:t xml:space="preserve">uključenosti </w:t>
      </w:r>
      <w:r>
        <w:rPr>
          <w:rFonts w:ascii="Times New Roman" w:eastAsia="Times New Roman" w:hAnsi="Times New Roman" w:cs="Times New Roman"/>
          <w:sz w:val="24"/>
          <w:szCs w:val="24"/>
        </w:rPr>
        <w:t xml:space="preserve">mladih u sve one procese, odluke i situacije koje se odnose na njih same, posebice u procese donošenja, provedbe i evaluacije politika. S obzirom da je rad s mladima proces učenja, ne samo za mlade nego i za cijelo društvo, važnim je integrirati u Program </w:t>
      </w:r>
      <w:r>
        <w:rPr>
          <w:rFonts w:ascii="Times New Roman" w:eastAsia="Times New Roman" w:hAnsi="Times New Roman" w:cs="Times New Roman"/>
          <w:b/>
          <w:sz w:val="24"/>
          <w:szCs w:val="24"/>
        </w:rPr>
        <w:t>načelo sudjelovanja</w:t>
      </w:r>
      <w:r>
        <w:rPr>
          <w:rFonts w:ascii="Times New Roman" w:eastAsia="Times New Roman" w:hAnsi="Times New Roman" w:cs="Times New Roman"/>
          <w:sz w:val="24"/>
          <w:szCs w:val="24"/>
        </w:rPr>
        <w:t xml:space="preserve"> mladih na način da se oko njih i za njih konstruira prostor i okruženje u kojem mladi mogu dobiti priliku pokazati vlastita znanja, vještine i iskustva, ali i dobiti poticaj i potporu za daljnje razvijanje koji su im potrebni da bi dosegnuli puni potencijal kao pojedinci i građani svih zajednica u kojima djeluju, od lokalne, preko nacionalne do europske i globalne. Naposlijetku, s obzirom na brze i česte promjene koje se događaju u društvu, važno je da se prilikom razvoja politika za mlade vodi načelom </w:t>
      </w:r>
      <w:r>
        <w:rPr>
          <w:rFonts w:ascii="Times New Roman" w:eastAsia="Times New Roman" w:hAnsi="Times New Roman" w:cs="Times New Roman"/>
          <w:b/>
          <w:sz w:val="24"/>
          <w:szCs w:val="24"/>
        </w:rPr>
        <w:t>temelja zasnovanih na dokazima</w:t>
      </w:r>
      <w:r>
        <w:rPr>
          <w:rFonts w:ascii="Times New Roman" w:eastAsia="Times New Roman" w:hAnsi="Times New Roman" w:cs="Times New Roman"/>
          <w:sz w:val="24"/>
          <w:szCs w:val="24"/>
        </w:rPr>
        <w:t xml:space="preserve">. U potrazi za jasnim i mjerljivim pokazateljima potrebno je provoditi kontinuirano istraživanje, razvoj znanja i njegovati kontakte s mladima i organizacijama mladih. Svi ovi procesi trebaju voditi ka uzajamnom učenju i širenju relevantnih i provjerenih informacija koje posljedično dovode do unapređenja politika za mlade. </w:t>
      </w:r>
    </w:p>
    <w:p w14:paraId="0000002C" w14:textId="137B173C" w:rsidR="009C62C6" w:rsidRDefault="007E196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Čitav Program želi doprinijeti stvaranju lokalne zajednice koja će </w:t>
      </w:r>
      <w:r w:rsidR="002656FA">
        <w:rPr>
          <w:rFonts w:ascii="Times New Roman" w:eastAsia="Times New Roman" w:hAnsi="Times New Roman" w:cs="Times New Roman"/>
          <w:sz w:val="24"/>
          <w:szCs w:val="24"/>
        </w:rPr>
        <w:t xml:space="preserve">facilitirati </w:t>
      </w:r>
      <w:r>
        <w:rPr>
          <w:rFonts w:ascii="Times New Roman" w:eastAsia="Times New Roman" w:hAnsi="Times New Roman" w:cs="Times New Roman"/>
          <w:sz w:val="24"/>
          <w:szCs w:val="24"/>
        </w:rPr>
        <w:t xml:space="preserve">unapređenju kvalitete života mladih. Njime se želi poticati mlade da ostvare samostalnost, posebice one koji se nalaze u riziku </w:t>
      </w:r>
      <w:r w:rsidRPr="008B5668">
        <w:rPr>
          <w:rFonts w:ascii="Times New Roman" w:eastAsia="Times New Roman" w:hAnsi="Times New Roman" w:cs="Times New Roman"/>
          <w:sz w:val="24"/>
          <w:szCs w:val="24"/>
        </w:rPr>
        <w:t xml:space="preserve">od socijalne isključenosti; pružati potporu mladima da postanu aktivne i odgovorne građanke i građani zajednica u kojima djeluju; osnažiti, uključiti i pružati im podršku da budu </w:t>
      </w:r>
      <w:proofErr w:type="spellStart"/>
      <w:r w:rsidRPr="008B5668">
        <w:rPr>
          <w:rFonts w:ascii="Times New Roman" w:eastAsia="Times New Roman" w:hAnsi="Times New Roman" w:cs="Times New Roman"/>
          <w:sz w:val="24"/>
          <w:szCs w:val="24"/>
        </w:rPr>
        <w:t>sukonstrukt</w:t>
      </w:r>
      <w:r w:rsidR="003E7125" w:rsidRPr="008B5668">
        <w:rPr>
          <w:rFonts w:ascii="Times New Roman" w:eastAsia="Times New Roman" w:hAnsi="Times New Roman" w:cs="Times New Roman"/>
          <w:sz w:val="24"/>
          <w:szCs w:val="24"/>
        </w:rPr>
        <w:t>o</w:t>
      </w:r>
      <w:r w:rsidRPr="008B5668">
        <w:rPr>
          <w:rFonts w:ascii="Times New Roman" w:eastAsia="Times New Roman" w:hAnsi="Times New Roman" w:cs="Times New Roman"/>
          <w:sz w:val="24"/>
          <w:szCs w:val="24"/>
        </w:rPr>
        <w:t>ri</w:t>
      </w:r>
      <w:proofErr w:type="spellEnd"/>
      <w:r w:rsidRPr="008B5668">
        <w:rPr>
          <w:rFonts w:ascii="Times New Roman" w:eastAsia="Times New Roman" w:hAnsi="Times New Roman" w:cs="Times New Roman"/>
          <w:sz w:val="24"/>
          <w:szCs w:val="24"/>
        </w:rPr>
        <w:t xml:space="preserve"> politika za mlade; te odgovoriti na goruće probleme u društvu, koji se prelamaju i na ovoj skupini. Program</w:t>
      </w:r>
      <w:r>
        <w:rPr>
          <w:rFonts w:ascii="Times New Roman" w:eastAsia="Times New Roman" w:hAnsi="Times New Roman" w:cs="Times New Roman"/>
          <w:sz w:val="24"/>
          <w:szCs w:val="24"/>
        </w:rPr>
        <w:t xml:space="preserve"> želi doprinijeti stvaranju kvalitetnijeg odgojno-obrazovnog sustava, koji je povezan sa svakodnevnim životnim izazovima mladih osoba, koji se potom kao kompetentni i pripremljeni obrazovani mladi uključuju u tržište rada gdje su im osigurani pravedni uvjeti rada te plaća dostatna za dostojanstven život. Program teži kvalitetnim uslugama socijalne zaštite, pristupu zdravstvenoj zaštiti za sve mlade te osiguranju ujednačenih životnih šansi i reduciranju rizika od socijalne isključenosti i diskriminacije za sve mlade, a posebice za one koji se nalaze u nepovoljnom položaju. Naposlijetku, Program prepoznaje mlade kao kompetentne i neizostavne sudionike društva te želi doprinijeti povećanju njihove uključenosti u sve procese koji se odvijaju u lokalnoj zajednici, s posebnim naglaskom na unapređenju njihova sudjelovanja u procesima donošenja odluka, u procesima aktivnog djelovanja i volontiranja u zajednici te u procesima stvaranja i sudjelovanja u kulturi grada. </w:t>
      </w:r>
    </w:p>
    <w:p w14:paraId="0000002D" w14:textId="5E9DADA0" w:rsidR="009C62C6" w:rsidRDefault="007E196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Ključno za ostvarivanje </w:t>
      </w:r>
      <w:r w:rsidR="00C060D4">
        <w:rPr>
          <w:rFonts w:ascii="Times New Roman" w:eastAsia="Times New Roman" w:hAnsi="Times New Roman" w:cs="Times New Roman"/>
          <w:sz w:val="24"/>
          <w:szCs w:val="24"/>
        </w:rPr>
        <w:t>svih mjera</w:t>
      </w:r>
      <w:r>
        <w:rPr>
          <w:rFonts w:ascii="Times New Roman" w:eastAsia="Times New Roman" w:hAnsi="Times New Roman" w:cs="Times New Roman"/>
          <w:sz w:val="24"/>
          <w:szCs w:val="24"/>
        </w:rPr>
        <w:t xml:space="preserve"> Programa jest </w:t>
      </w:r>
      <w:r w:rsidRPr="008B5668">
        <w:rPr>
          <w:rFonts w:ascii="Times New Roman" w:eastAsia="Times New Roman" w:hAnsi="Times New Roman" w:cs="Times New Roman"/>
          <w:sz w:val="24"/>
          <w:szCs w:val="24"/>
        </w:rPr>
        <w:t>kvalitetna provedb</w:t>
      </w:r>
      <w:r w:rsidR="003E7125" w:rsidRPr="008B5668">
        <w:rPr>
          <w:rFonts w:ascii="Times New Roman" w:eastAsia="Times New Roman" w:hAnsi="Times New Roman" w:cs="Times New Roman"/>
          <w:sz w:val="24"/>
          <w:szCs w:val="24"/>
        </w:rPr>
        <w:t>a</w:t>
      </w:r>
      <w:r w:rsidRPr="008B5668">
        <w:rPr>
          <w:rFonts w:ascii="Times New Roman" w:eastAsia="Times New Roman" w:hAnsi="Times New Roman" w:cs="Times New Roman"/>
          <w:sz w:val="24"/>
          <w:szCs w:val="24"/>
        </w:rPr>
        <w:t xml:space="preserve"> odgoja</w:t>
      </w:r>
      <w:r>
        <w:rPr>
          <w:rFonts w:ascii="Times New Roman" w:eastAsia="Times New Roman" w:hAnsi="Times New Roman" w:cs="Times New Roman"/>
          <w:sz w:val="24"/>
          <w:szCs w:val="24"/>
        </w:rPr>
        <w:t xml:space="preserve"> i obrazovanja za ljudska prava i demokratsko građanstvo u osnovnim i srednjim školama, ali i u različitim tipovima profesionalnih usavršavanja odraslih koji se susreću i rade s mladima. Pritom, ovaj tip obrazovanja treba težiti istovremenom stjecanju znanja i razumijevanja, razvoju vještina i sposobnosti, te razvoju stavova i vrijednosti važnih za stvaranje aktivnih i odgovornih građana i građanki svjesnih svojih prava i odgovornosti u društvu u kojem djeluju. Odgoj i obrazovanje za ljudska prava i demokratsko građanstvo treba kod mladih unaprijediti kompetencije u području ljudskih prava i demokratskih sloboda, u području političkog obrazovanja, u području interkulturalne, društvene i socijalne kompetencije, treba doprinijeti razvoju financijske pismenosti i upoznavanje s temeljnim pravima i odgovornostima na tržištu rada te poticati razvoj ekološke svijesti. </w:t>
      </w:r>
    </w:p>
    <w:p w14:paraId="0000002E" w14:textId="4FBBDC78" w:rsidR="009C62C6" w:rsidRDefault="007E196C">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Također, nužno je da lokalna zajednica nastavi u svojim lokalnim politikama prepoznavati mlade kao relevantnu skupinu ka kojoj usmjerava provoditelje lokalnih projekata (organizacije civilnog društva, sindikate i slično) koji zajedno s direktnim politikama i aktivnostima Grada posljedično dovode </w:t>
      </w:r>
      <w:r w:rsidR="002656FA">
        <w:rPr>
          <w:rFonts w:ascii="Times New Roman" w:eastAsia="Times New Roman" w:hAnsi="Times New Roman" w:cs="Times New Roman"/>
          <w:sz w:val="24"/>
          <w:szCs w:val="24"/>
        </w:rPr>
        <w:t xml:space="preserve">do </w:t>
      </w:r>
      <w:r>
        <w:rPr>
          <w:rFonts w:ascii="Times New Roman" w:eastAsia="Times New Roman" w:hAnsi="Times New Roman" w:cs="Times New Roman"/>
          <w:sz w:val="24"/>
          <w:szCs w:val="24"/>
        </w:rPr>
        <w:t>unapređenj</w:t>
      </w:r>
      <w:r w:rsidR="002656F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položaja mladih u Zagrebu te odgovaraju na direktne probleme ove heterogene skupine. Naposlijetku, mladi i dalje trebaju biti jedna od skupina kojoj se pruži financijska podrška putem sustava stipendiranja, kako bi im se </w:t>
      </w:r>
      <w:r w:rsidR="00472B8C">
        <w:rPr>
          <w:rFonts w:ascii="Times New Roman" w:eastAsia="Times New Roman" w:hAnsi="Times New Roman" w:cs="Times New Roman"/>
          <w:sz w:val="24"/>
          <w:szCs w:val="24"/>
        </w:rPr>
        <w:t>poboljšao</w:t>
      </w:r>
      <w:r w:rsidR="002656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pristup njihovim pravima, ali i olakšao prelazak u sferu odraslih. </w:t>
      </w:r>
    </w:p>
    <w:p w14:paraId="0000002F" w14:textId="77777777" w:rsidR="009C62C6" w:rsidRDefault="009C62C6">
      <w:pPr>
        <w:spacing w:line="276" w:lineRule="auto"/>
        <w:jc w:val="both"/>
        <w:rPr>
          <w:rFonts w:ascii="Times New Roman" w:eastAsia="Times New Roman" w:hAnsi="Times New Roman" w:cs="Times New Roman"/>
          <w:sz w:val="24"/>
          <w:szCs w:val="24"/>
        </w:rPr>
      </w:pPr>
    </w:p>
    <w:p w14:paraId="00000030" w14:textId="77777777" w:rsidR="009C62C6" w:rsidRDefault="009C62C6">
      <w:pPr>
        <w:spacing w:line="276" w:lineRule="auto"/>
        <w:jc w:val="both"/>
        <w:rPr>
          <w:rFonts w:ascii="Times New Roman" w:eastAsia="Times New Roman" w:hAnsi="Times New Roman" w:cs="Times New Roman"/>
          <w:sz w:val="24"/>
          <w:szCs w:val="24"/>
        </w:rPr>
      </w:pPr>
    </w:p>
    <w:p w14:paraId="00000031" w14:textId="77777777" w:rsidR="009C62C6" w:rsidRDefault="009C62C6">
      <w:pPr>
        <w:spacing w:line="276" w:lineRule="auto"/>
        <w:jc w:val="both"/>
        <w:rPr>
          <w:rFonts w:ascii="Times New Roman" w:eastAsia="Times New Roman" w:hAnsi="Times New Roman" w:cs="Times New Roman"/>
          <w:sz w:val="24"/>
          <w:szCs w:val="24"/>
        </w:rPr>
      </w:pPr>
    </w:p>
    <w:p w14:paraId="00000032" w14:textId="77777777" w:rsidR="009C62C6" w:rsidRDefault="009C62C6">
      <w:pPr>
        <w:spacing w:line="276" w:lineRule="auto"/>
        <w:jc w:val="both"/>
        <w:rPr>
          <w:rFonts w:ascii="Times New Roman" w:eastAsia="Times New Roman" w:hAnsi="Times New Roman" w:cs="Times New Roman"/>
          <w:sz w:val="24"/>
          <w:szCs w:val="24"/>
        </w:rPr>
      </w:pPr>
    </w:p>
    <w:p w14:paraId="00000033" w14:textId="77777777" w:rsidR="009C62C6" w:rsidRDefault="009C62C6">
      <w:pPr>
        <w:spacing w:line="276" w:lineRule="auto"/>
        <w:jc w:val="both"/>
        <w:rPr>
          <w:rFonts w:ascii="Times New Roman" w:eastAsia="Times New Roman" w:hAnsi="Times New Roman" w:cs="Times New Roman"/>
          <w:sz w:val="24"/>
          <w:szCs w:val="24"/>
        </w:rPr>
      </w:pPr>
    </w:p>
    <w:p w14:paraId="00000034" w14:textId="77777777" w:rsidR="009C62C6" w:rsidRDefault="009C62C6">
      <w:pPr>
        <w:spacing w:line="276" w:lineRule="auto"/>
        <w:jc w:val="both"/>
        <w:rPr>
          <w:rFonts w:ascii="Times New Roman" w:eastAsia="Times New Roman" w:hAnsi="Times New Roman" w:cs="Times New Roman"/>
          <w:sz w:val="24"/>
          <w:szCs w:val="24"/>
        </w:rPr>
      </w:pPr>
    </w:p>
    <w:p w14:paraId="00000035" w14:textId="77777777" w:rsidR="009C62C6" w:rsidRDefault="009C62C6">
      <w:pPr>
        <w:spacing w:line="276" w:lineRule="auto"/>
        <w:jc w:val="both"/>
        <w:rPr>
          <w:rFonts w:ascii="Times New Roman" w:eastAsia="Times New Roman" w:hAnsi="Times New Roman" w:cs="Times New Roman"/>
          <w:sz w:val="24"/>
          <w:szCs w:val="24"/>
        </w:rPr>
      </w:pPr>
    </w:p>
    <w:p w14:paraId="00000036" w14:textId="77777777" w:rsidR="009C62C6" w:rsidRDefault="009C62C6">
      <w:pPr>
        <w:spacing w:line="276" w:lineRule="auto"/>
        <w:jc w:val="both"/>
        <w:rPr>
          <w:rFonts w:ascii="Times New Roman" w:eastAsia="Times New Roman" w:hAnsi="Times New Roman" w:cs="Times New Roman"/>
          <w:sz w:val="24"/>
          <w:szCs w:val="24"/>
        </w:rPr>
      </w:pPr>
    </w:p>
    <w:p w14:paraId="00000037" w14:textId="77777777" w:rsidR="009C62C6" w:rsidRDefault="009C62C6">
      <w:pPr>
        <w:spacing w:line="276" w:lineRule="auto"/>
        <w:jc w:val="both"/>
        <w:rPr>
          <w:rFonts w:ascii="Times New Roman" w:eastAsia="Times New Roman" w:hAnsi="Times New Roman" w:cs="Times New Roman"/>
          <w:sz w:val="24"/>
          <w:szCs w:val="24"/>
        </w:rPr>
      </w:pPr>
    </w:p>
    <w:p w14:paraId="00000038" w14:textId="77777777" w:rsidR="009C62C6" w:rsidRDefault="009C62C6">
      <w:pPr>
        <w:spacing w:line="276" w:lineRule="auto"/>
        <w:jc w:val="both"/>
        <w:rPr>
          <w:rFonts w:ascii="Times New Roman" w:eastAsia="Times New Roman" w:hAnsi="Times New Roman" w:cs="Times New Roman"/>
          <w:sz w:val="24"/>
          <w:szCs w:val="24"/>
        </w:rPr>
      </w:pPr>
    </w:p>
    <w:p w14:paraId="00000039" w14:textId="77777777" w:rsidR="009C62C6" w:rsidRDefault="009C62C6">
      <w:pPr>
        <w:spacing w:line="276" w:lineRule="auto"/>
        <w:jc w:val="both"/>
        <w:rPr>
          <w:rFonts w:ascii="Times New Roman" w:eastAsia="Times New Roman" w:hAnsi="Times New Roman" w:cs="Times New Roman"/>
          <w:sz w:val="24"/>
          <w:szCs w:val="24"/>
        </w:rPr>
      </w:pPr>
    </w:p>
    <w:p w14:paraId="0000003D" w14:textId="4FAB31B4" w:rsidR="009C62C6" w:rsidRDefault="009C62C6">
      <w:pPr>
        <w:spacing w:line="276" w:lineRule="auto"/>
        <w:jc w:val="both"/>
        <w:rPr>
          <w:rFonts w:ascii="Times New Roman" w:eastAsia="Times New Roman" w:hAnsi="Times New Roman" w:cs="Times New Roman"/>
          <w:sz w:val="24"/>
          <w:szCs w:val="24"/>
        </w:rPr>
      </w:pPr>
    </w:p>
    <w:p w14:paraId="759EB069" w14:textId="63E2AD2B" w:rsidR="00AF1FC1" w:rsidRDefault="00AF1FC1">
      <w:pPr>
        <w:spacing w:line="276" w:lineRule="auto"/>
        <w:jc w:val="both"/>
        <w:rPr>
          <w:rFonts w:ascii="Times New Roman" w:eastAsia="Times New Roman" w:hAnsi="Times New Roman" w:cs="Times New Roman"/>
          <w:sz w:val="24"/>
          <w:szCs w:val="24"/>
        </w:rPr>
      </w:pPr>
    </w:p>
    <w:p w14:paraId="0A1A42BC" w14:textId="77777777" w:rsidR="00AF1FC1" w:rsidRDefault="00AF1FC1">
      <w:pPr>
        <w:spacing w:line="276" w:lineRule="auto"/>
        <w:jc w:val="both"/>
        <w:rPr>
          <w:rFonts w:ascii="Times New Roman" w:eastAsia="Times New Roman" w:hAnsi="Times New Roman" w:cs="Times New Roman"/>
          <w:sz w:val="24"/>
          <w:szCs w:val="24"/>
        </w:rPr>
      </w:pPr>
    </w:p>
    <w:p w14:paraId="70925141" w14:textId="77777777" w:rsidR="00472B8C" w:rsidRDefault="00472B8C">
      <w:pPr>
        <w:spacing w:line="276" w:lineRule="auto"/>
        <w:jc w:val="both"/>
        <w:rPr>
          <w:rFonts w:ascii="Times New Roman" w:eastAsia="Times New Roman" w:hAnsi="Times New Roman" w:cs="Times New Roman"/>
          <w:sz w:val="24"/>
          <w:szCs w:val="24"/>
        </w:rPr>
      </w:pPr>
    </w:p>
    <w:p w14:paraId="0000003E" w14:textId="75379B11" w:rsidR="009C62C6" w:rsidRDefault="00C060D4">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CILJEVI I MJERE</w:t>
      </w:r>
      <w:r w:rsidR="007E196C">
        <w:rPr>
          <w:rFonts w:ascii="Times New Roman" w:eastAsia="Times New Roman" w:hAnsi="Times New Roman" w:cs="Times New Roman"/>
          <w:b/>
          <w:sz w:val="24"/>
          <w:szCs w:val="24"/>
        </w:rPr>
        <w:t xml:space="preserve"> PROGRAMA</w:t>
      </w:r>
    </w:p>
    <w:p w14:paraId="0000003F" w14:textId="36FF73A9" w:rsidR="009C62C6" w:rsidRDefault="007E196C">
      <w:pPr>
        <w:pBdr>
          <w:top w:val="nil"/>
          <w:left w:val="nil"/>
          <w:bottom w:val="nil"/>
          <w:right w:val="nil"/>
          <w:between w:val="nil"/>
        </w:pBdr>
        <w:spacing w:before="239" w:after="240" w:line="276" w:lineRule="auto"/>
        <w:ind w:right="-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Program sadrži popis ciljeva </w:t>
      </w:r>
      <w:r w:rsidR="00C060D4">
        <w:rPr>
          <w:rFonts w:ascii="Times New Roman" w:eastAsia="Times New Roman" w:hAnsi="Times New Roman" w:cs="Times New Roman"/>
          <w:color w:val="000000"/>
          <w:sz w:val="24"/>
          <w:szCs w:val="24"/>
        </w:rPr>
        <w:t>u obliku</w:t>
      </w:r>
      <w:r>
        <w:rPr>
          <w:rFonts w:ascii="Times New Roman" w:eastAsia="Times New Roman" w:hAnsi="Times New Roman" w:cs="Times New Roman"/>
          <w:color w:val="000000"/>
          <w:sz w:val="24"/>
          <w:szCs w:val="24"/>
        </w:rPr>
        <w:t xml:space="preserve"> pojedin</w:t>
      </w:r>
      <w:r w:rsidR="00C060D4">
        <w:rPr>
          <w:rFonts w:ascii="Times New Roman" w:eastAsia="Times New Roman" w:hAnsi="Times New Roman" w:cs="Times New Roman"/>
          <w:color w:val="000000"/>
          <w:sz w:val="24"/>
          <w:szCs w:val="24"/>
        </w:rPr>
        <w:t xml:space="preserve">ih </w:t>
      </w:r>
      <w:r>
        <w:rPr>
          <w:rFonts w:ascii="Times New Roman" w:eastAsia="Times New Roman" w:hAnsi="Times New Roman" w:cs="Times New Roman"/>
          <w:color w:val="000000"/>
          <w:sz w:val="24"/>
          <w:szCs w:val="24"/>
        </w:rPr>
        <w:t>područj</w:t>
      </w:r>
      <w:r w:rsidR="00C060D4">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koj</w:t>
      </w:r>
      <w:r w:rsidR="00C060D4">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00C060D4">
        <w:rPr>
          <w:rFonts w:ascii="Times New Roman" w:eastAsia="Times New Roman" w:hAnsi="Times New Roman" w:cs="Times New Roman"/>
          <w:color w:val="000000"/>
          <w:sz w:val="24"/>
          <w:szCs w:val="24"/>
        </w:rPr>
        <w:t>su</w:t>
      </w:r>
      <w:r>
        <w:rPr>
          <w:rFonts w:ascii="Times New Roman" w:eastAsia="Times New Roman" w:hAnsi="Times New Roman" w:cs="Times New Roman"/>
          <w:color w:val="000000"/>
          <w:sz w:val="24"/>
          <w:szCs w:val="24"/>
        </w:rPr>
        <w:t xml:space="preserve"> prepoznat</w:t>
      </w:r>
      <w:r w:rsidR="00C060D4">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kao važn</w:t>
      </w:r>
      <w:r w:rsidR="00C060D4">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za mlade: obrazovanje i stručno usavršavanje, zapošljavanje i poduzetništvo, socijalna zaštita i uključivanje, zdravlje i zdravstvena zaštita, aktivno sudjelovanje mladih u društvu, kultura te slobodno vrijeme mladih. Svaki cilj sadrži nekoliko </w:t>
      </w:r>
      <w:r w:rsidR="00C060D4">
        <w:rPr>
          <w:rFonts w:ascii="Times New Roman" w:eastAsia="Times New Roman" w:hAnsi="Times New Roman" w:cs="Times New Roman"/>
          <w:color w:val="000000"/>
          <w:sz w:val="24"/>
          <w:szCs w:val="24"/>
        </w:rPr>
        <w:t>mjera, a svaka mjera sadrži skupine aktivnosti</w:t>
      </w:r>
      <w:r>
        <w:rPr>
          <w:rFonts w:ascii="Times New Roman" w:eastAsia="Times New Roman" w:hAnsi="Times New Roman" w:cs="Times New Roman"/>
          <w:color w:val="000000"/>
          <w:sz w:val="24"/>
          <w:szCs w:val="24"/>
        </w:rPr>
        <w:t xml:space="preserve">. </w:t>
      </w:r>
      <w:r w:rsidR="00C060D4">
        <w:rPr>
          <w:rFonts w:ascii="Times New Roman" w:eastAsia="Times New Roman" w:hAnsi="Times New Roman" w:cs="Times New Roman"/>
          <w:color w:val="000000"/>
          <w:sz w:val="24"/>
          <w:szCs w:val="24"/>
        </w:rPr>
        <w:t xml:space="preserve">Ciljevi i mjere </w:t>
      </w:r>
      <w:r>
        <w:rPr>
          <w:rFonts w:ascii="Times New Roman" w:eastAsia="Times New Roman" w:hAnsi="Times New Roman" w:cs="Times New Roman"/>
          <w:color w:val="000000"/>
          <w:sz w:val="24"/>
          <w:szCs w:val="24"/>
        </w:rPr>
        <w:t xml:space="preserve">ukazuju na smjer </w:t>
      </w:r>
      <w:r w:rsidRPr="008B5668">
        <w:rPr>
          <w:rFonts w:ascii="Times New Roman" w:eastAsia="Times New Roman" w:hAnsi="Times New Roman" w:cs="Times New Roman"/>
          <w:color w:val="000000"/>
          <w:sz w:val="24"/>
          <w:szCs w:val="24"/>
        </w:rPr>
        <w:t xml:space="preserve">djelovanja </w:t>
      </w:r>
      <w:r w:rsidR="003E7125" w:rsidRPr="008B5668">
        <w:rPr>
          <w:rFonts w:ascii="Times New Roman" w:eastAsia="Times New Roman" w:hAnsi="Times New Roman" w:cs="Times New Roman"/>
          <w:color w:val="000000"/>
          <w:sz w:val="24"/>
          <w:szCs w:val="24"/>
        </w:rPr>
        <w:t>G</w:t>
      </w:r>
      <w:r w:rsidRPr="008B5668">
        <w:rPr>
          <w:rFonts w:ascii="Times New Roman" w:eastAsia="Times New Roman" w:hAnsi="Times New Roman" w:cs="Times New Roman"/>
          <w:color w:val="000000"/>
          <w:sz w:val="24"/>
          <w:szCs w:val="24"/>
        </w:rPr>
        <w:t>rada Zagreba</w:t>
      </w:r>
      <w:r>
        <w:rPr>
          <w:rFonts w:ascii="Times New Roman" w:eastAsia="Times New Roman" w:hAnsi="Times New Roman" w:cs="Times New Roman"/>
          <w:color w:val="000000"/>
          <w:sz w:val="24"/>
          <w:szCs w:val="24"/>
        </w:rPr>
        <w:t xml:space="preserve"> u području lokalne politike za mlade. </w:t>
      </w:r>
    </w:p>
    <w:p w14:paraId="00000040" w14:textId="77777777" w:rsidR="009C62C6" w:rsidRDefault="009C62C6">
      <w:pPr>
        <w:spacing w:line="276" w:lineRule="auto"/>
        <w:rPr>
          <w:rFonts w:ascii="Times New Roman" w:eastAsia="Times New Roman" w:hAnsi="Times New Roman" w:cs="Times New Roman"/>
          <w:b/>
          <w:color w:val="000000"/>
          <w:sz w:val="24"/>
          <w:szCs w:val="24"/>
        </w:rPr>
      </w:pPr>
    </w:p>
    <w:p w14:paraId="00000041" w14:textId="72529E82" w:rsidR="009C62C6" w:rsidRDefault="00C060D4" w:rsidP="00C060D4">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CILJ 1: UNAPRIJEDITI PODRUČJE </w:t>
      </w:r>
      <w:r w:rsidR="007E196C">
        <w:rPr>
          <w:rFonts w:ascii="Times New Roman" w:eastAsia="Times New Roman" w:hAnsi="Times New Roman" w:cs="Times New Roman"/>
          <w:b/>
          <w:color w:val="000000"/>
          <w:sz w:val="24"/>
          <w:szCs w:val="24"/>
        </w:rPr>
        <w:t>OBRAZOVANJ</w:t>
      </w:r>
      <w:r>
        <w:rPr>
          <w:rFonts w:ascii="Times New Roman" w:eastAsia="Times New Roman" w:hAnsi="Times New Roman" w:cs="Times New Roman"/>
          <w:b/>
          <w:color w:val="000000"/>
          <w:sz w:val="24"/>
          <w:szCs w:val="24"/>
        </w:rPr>
        <w:t>A</w:t>
      </w:r>
      <w:r w:rsidR="007E196C">
        <w:rPr>
          <w:rFonts w:ascii="Times New Roman" w:eastAsia="Times New Roman" w:hAnsi="Times New Roman" w:cs="Times New Roman"/>
          <w:b/>
          <w:color w:val="000000"/>
          <w:sz w:val="24"/>
          <w:szCs w:val="24"/>
        </w:rPr>
        <w:t xml:space="preserve"> I PROFESIONALNO</w:t>
      </w:r>
      <w:r>
        <w:rPr>
          <w:rFonts w:ascii="Times New Roman" w:eastAsia="Times New Roman" w:hAnsi="Times New Roman" w:cs="Times New Roman"/>
          <w:b/>
          <w:color w:val="000000"/>
          <w:sz w:val="24"/>
          <w:szCs w:val="24"/>
        </w:rPr>
        <w:t>G</w:t>
      </w:r>
      <w:r w:rsidR="007E196C">
        <w:rPr>
          <w:rFonts w:ascii="Times New Roman" w:eastAsia="Times New Roman" w:hAnsi="Times New Roman" w:cs="Times New Roman"/>
          <w:b/>
          <w:color w:val="000000"/>
          <w:sz w:val="24"/>
          <w:szCs w:val="24"/>
        </w:rPr>
        <w:t xml:space="preserve"> USAVRŠAVANJ</w:t>
      </w:r>
      <w:r>
        <w:rPr>
          <w:rFonts w:ascii="Times New Roman" w:eastAsia="Times New Roman" w:hAnsi="Times New Roman" w:cs="Times New Roman"/>
          <w:b/>
          <w:color w:val="000000"/>
          <w:sz w:val="24"/>
          <w:szCs w:val="24"/>
        </w:rPr>
        <w:t xml:space="preserve">A MLADIH </w:t>
      </w:r>
      <w:r w:rsidR="007E196C">
        <w:rPr>
          <w:rFonts w:ascii="Times New Roman" w:eastAsia="Times New Roman" w:hAnsi="Times New Roman" w:cs="Times New Roman"/>
          <w:b/>
          <w:color w:val="000000"/>
          <w:sz w:val="24"/>
          <w:szCs w:val="24"/>
        </w:rPr>
        <w:t xml:space="preserve"> </w:t>
      </w:r>
    </w:p>
    <w:p w14:paraId="00000042" w14:textId="4D7F8756" w:rsidR="009C62C6" w:rsidRDefault="00C060D4">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Mjera</w:t>
      </w:r>
      <w:r w:rsidR="007E196C">
        <w:rPr>
          <w:rFonts w:ascii="Times New Roman" w:eastAsia="Times New Roman" w:hAnsi="Times New Roman" w:cs="Times New Roman"/>
          <w:b/>
          <w:color w:val="000000"/>
          <w:sz w:val="24"/>
          <w:szCs w:val="24"/>
        </w:rPr>
        <w:t xml:space="preserve"> 1: Povećati broj prilika za obrazovanje o Europi i Europskoj uniji u formalnom i neformalnom okruženju</w:t>
      </w:r>
    </w:p>
    <w:p w14:paraId="00000043" w14:textId="77777777" w:rsidR="009C62C6" w:rsidRDefault="007E196C">
      <w:pPr>
        <w:numPr>
          <w:ilvl w:val="0"/>
          <w:numId w:val="1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Uvesti i povećati dostupnost informacija o Europi i EU u formalnom i neformalnom okruženju</w:t>
      </w:r>
    </w:p>
    <w:p w14:paraId="00000044" w14:textId="77777777" w:rsidR="009C62C6" w:rsidRDefault="007E196C">
      <w:pPr>
        <w:numPr>
          <w:ilvl w:val="0"/>
          <w:numId w:val="17"/>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Omogućiti bolju razmjenu iskustava unutar EU vezano uz obrazovanje i usavršavanje u  profesionalnom zanimanju</w:t>
      </w:r>
      <w:r>
        <w:rPr>
          <w:rFonts w:ascii="Times New Roman" w:eastAsia="Times New Roman" w:hAnsi="Times New Roman" w:cs="Times New Roman"/>
          <w:color w:val="000000"/>
          <w:sz w:val="24"/>
          <w:szCs w:val="24"/>
        </w:rPr>
        <w:br/>
      </w:r>
    </w:p>
    <w:p w14:paraId="00000045" w14:textId="07452823" w:rsidR="009C62C6" w:rsidRDefault="00C060D4">
      <w:pPr>
        <w:widowControl w:val="0"/>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Mjera</w:t>
      </w:r>
      <w:r w:rsidR="007E196C">
        <w:rPr>
          <w:rFonts w:ascii="Times New Roman" w:eastAsia="Times New Roman" w:hAnsi="Times New Roman" w:cs="Times New Roman"/>
          <w:b/>
          <w:color w:val="000000"/>
          <w:sz w:val="24"/>
          <w:szCs w:val="24"/>
        </w:rPr>
        <w:t xml:space="preserve"> 2: Doprinijeti unapređenju kompetencija mladih važnih za suvremeno demokratsko društvo, a koje se ne razvijaju u okviru formalnog obrazovnog sustava </w:t>
      </w:r>
    </w:p>
    <w:p w14:paraId="00000046" w14:textId="45AB784F" w:rsidR="009C62C6" w:rsidRDefault="007E196C">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Provoditi kontinuiranu edukaciju</w:t>
      </w:r>
      <w:r w:rsidR="00AF1FC1">
        <w:rPr>
          <w:rFonts w:ascii="Times New Roman" w:eastAsia="Times New Roman" w:hAnsi="Times New Roman" w:cs="Times New Roman"/>
          <w:color w:val="000000"/>
          <w:sz w:val="24"/>
          <w:szCs w:val="24"/>
        </w:rPr>
        <w:t>, temeljenu na dokazima dobivenim istraživanjima,</w:t>
      </w:r>
      <w:r>
        <w:rPr>
          <w:rFonts w:ascii="Times New Roman" w:eastAsia="Times New Roman" w:hAnsi="Times New Roman" w:cs="Times New Roman"/>
          <w:color w:val="000000"/>
          <w:sz w:val="24"/>
          <w:szCs w:val="24"/>
        </w:rPr>
        <w:t xml:space="preserve"> mladih o rodnoj </w:t>
      </w:r>
      <w:r w:rsidRPr="00AF1FC1">
        <w:rPr>
          <w:rFonts w:ascii="Times New Roman" w:eastAsia="Times New Roman" w:hAnsi="Times New Roman" w:cs="Times New Roman"/>
          <w:sz w:val="24"/>
          <w:szCs w:val="24"/>
        </w:rPr>
        <w:t>ravnopravnosti, seksualnom obrazovanju</w:t>
      </w:r>
      <w:r w:rsidR="00880A81" w:rsidRPr="00AF1FC1">
        <w:rPr>
          <w:rFonts w:ascii="Times New Roman" w:eastAsia="Times New Roman" w:hAnsi="Times New Roman" w:cs="Times New Roman"/>
          <w:sz w:val="24"/>
          <w:szCs w:val="24"/>
        </w:rPr>
        <w:t xml:space="preserve"> s posebnim naglaskom na spolnom i reproduktivnom zdravlju</w:t>
      </w:r>
      <w:r w:rsidR="00AF1FC1" w:rsidRPr="00AF1FC1">
        <w:rPr>
          <w:rFonts w:ascii="Times New Roman" w:eastAsia="Times New Roman" w:hAnsi="Times New Roman" w:cs="Times New Roman"/>
          <w:sz w:val="24"/>
          <w:szCs w:val="24"/>
        </w:rPr>
        <w:t xml:space="preserve">. </w:t>
      </w:r>
    </w:p>
    <w:p w14:paraId="00000047" w14:textId="5E334F48" w:rsidR="009C62C6" w:rsidRDefault="007E196C">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Osigurati kontinuiranu edukaciju</w:t>
      </w:r>
      <w:r w:rsidR="00AF1FC1">
        <w:rPr>
          <w:rFonts w:ascii="Times New Roman" w:eastAsia="Times New Roman" w:hAnsi="Times New Roman" w:cs="Times New Roman"/>
          <w:color w:val="000000"/>
          <w:sz w:val="24"/>
          <w:szCs w:val="24"/>
        </w:rPr>
        <w:t xml:space="preserve">, temeljenu na dokazima dobivenim istraživanjima, </w:t>
      </w:r>
      <w:r>
        <w:rPr>
          <w:rFonts w:ascii="Times New Roman" w:eastAsia="Times New Roman" w:hAnsi="Times New Roman" w:cs="Times New Roman"/>
          <w:color w:val="000000"/>
          <w:sz w:val="24"/>
          <w:szCs w:val="24"/>
        </w:rPr>
        <w:t xml:space="preserve">mladih o medijskoj, financijskoj pismenosti i održivom razvoju, s posebnim naglaskom na vještinama mladih potrebnih za zelenu tranziciju </w:t>
      </w:r>
    </w:p>
    <w:p w14:paraId="00000048" w14:textId="77777777" w:rsidR="009C62C6" w:rsidRDefault="009C62C6">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p>
    <w:p w14:paraId="00000049" w14:textId="119CD62F" w:rsidR="009C62C6" w:rsidRDefault="00C060D4">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Mjera </w:t>
      </w:r>
      <w:r w:rsidR="007E196C">
        <w:rPr>
          <w:rFonts w:ascii="Times New Roman" w:eastAsia="Times New Roman" w:hAnsi="Times New Roman" w:cs="Times New Roman"/>
          <w:b/>
          <w:color w:val="000000"/>
          <w:sz w:val="24"/>
          <w:szCs w:val="24"/>
        </w:rPr>
        <w:t>3: Osigurati da svi mladi ljudi imaju jednaki pristup formalnim i neformalnim obrazovnim prilikama, imajući u vidu sve oblike inkluzije</w:t>
      </w:r>
    </w:p>
    <w:p w14:paraId="0000004A" w14:textId="7F80198A" w:rsidR="009C62C6" w:rsidRPr="00AF1FC1" w:rsidRDefault="007E196C">
      <w:pPr>
        <w:numPr>
          <w:ilvl w:val="0"/>
          <w:numId w:val="2"/>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Osnažiti kompetencije osoba koje rade u sustavu odgoja i obrazovanja za rad s marginaliziranim mladim ljudima</w:t>
      </w:r>
      <w:r w:rsidR="00F8593B">
        <w:rPr>
          <w:rFonts w:ascii="Times New Roman" w:eastAsia="Times New Roman" w:hAnsi="Times New Roman" w:cs="Times New Roman"/>
          <w:color w:val="000000"/>
          <w:sz w:val="24"/>
          <w:szCs w:val="24"/>
        </w:rPr>
        <w:t xml:space="preserve"> </w:t>
      </w:r>
      <w:r w:rsidR="00F8593B" w:rsidRPr="00AF1FC1">
        <w:rPr>
          <w:rFonts w:ascii="Times New Roman" w:eastAsia="Times New Roman" w:hAnsi="Times New Roman" w:cs="Times New Roman"/>
          <w:sz w:val="24"/>
          <w:szCs w:val="24"/>
        </w:rPr>
        <w:t>i onima koji su doživjeli traumatska iskustva</w:t>
      </w:r>
      <w:r w:rsidRPr="00AF1FC1">
        <w:rPr>
          <w:rFonts w:ascii="Times New Roman" w:eastAsia="Times New Roman" w:hAnsi="Times New Roman" w:cs="Times New Roman"/>
          <w:sz w:val="24"/>
          <w:szCs w:val="24"/>
        </w:rPr>
        <w:t xml:space="preserve"> </w:t>
      </w:r>
    </w:p>
    <w:p w14:paraId="0000004B" w14:textId="77777777" w:rsidR="009C62C6" w:rsidRPr="00AF1FC1" w:rsidRDefault="007E196C">
      <w:pPr>
        <w:numPr>
          <w:ilvl w:val="0"/>
          <w:numId w:val="2"/>
        </w:numPr>
        <w:pBdr>
          <w:top w:val="nil"/>
          <w:left w:val="nil"/>
          <w:bottom w:val="nil"/>
          <w:right w:val="nil"/>
          <w:between w:val="nil"/>
        </w:pBdr>
        <w:spacing w:after="0" w:line="276" w:lineRule="auto"/>
        <w:rPr>
          <w:rFonts w:ascii="Times New Roman" w:eastAsia="Times New Roman" w:hAnsi="Times New Roman" w:cs="Times New Roman"/>
          <w:sz w:val="24"/>
          <w:szCs w:val="24"/>
        </w:rPr>
      </w:pPr>
      <w:r w:rsidRPr="00AF1FC1">
        <w:rPr>
          <w:rFonts w:ascii="Times New Roman" w:eastAsia="Times New Roman" w:hAnsi="Times New Roman" w:cs="Times New Roman"/>
          <w:sz w:val="24"/>
          <w:szCs w:val="24"/>
        </w:rPr>
        <w:t>Osiguravati besplatan prijevoz do mjesta obrazovanja mladima nižeg socioekonomskog statusa</w:t>
      </w:r>
    </w:p>
    <w:p w14:paraId="0000004C" w14:textId="77777777" w:rsidR="009C62C6" w:rsidRPr="00AF1FC1" w:rsidRDefault="007E196C">
      <w:pPr>
        <w:numPr>
          <w:ilvl w:val="0"/>
          <w:numId w:val="2"/>
        </w:numPr>
        <w:pBdr>
          <w:top w:val="nil"/>
          <w:left w:val="nil"/>
          <w:bottom w:val="nil"/>
          <w:right w:val="nil"/>
          <w:between w:val="nil"/>
        </w:pBdr>
        <w:spacing w:after="0" w:line="276" w:lineRule="auto"/>
        <w:rPr>
          <w:rFonts w:ascii="Times New Roman" w:eastAsia="Times New Roman" w:hAnsi="Times New Roman" w:cs="Times New Roman"/>
          <w:sz w:val="24"/>
          <w:szCs w:val="24"/>
        </w:rPr>
      </w:pPr>
      <w:r w:rsidRPr="00AF1FC1">
        <w:rPr>
          <w:rFonts w:ascii="Times New Roman" w:eastAsia="Times New Roman" w:hAnsi="Times New Roman" w:cs="Times New Roman"/>
          <w:sz w:val="24"/>
          <w:szCs w:val="24"/>
        </w:rPr>
        <w:t xml:space="preserve">Osigurati kvalitetan i povoljan sustav javnog prijevoza za pristup odgojno-obrazovnim ustanovama mladima u </w:t>
      </w:r>
      <w:proofErr w:type="spellStart"/>
      <w:r w:rsidRPr="00AF1FC1">
        <w:rPr>
          <w:rFonts w:ascii="Times New Roman" w:eastAsia="Times New Roman" w:hAnsi="Times New Roman" w:cs="Times New Roman"/>
          <w:sz w:val="24"/>
          <w:szCs w:val="24"/>
        </w:rPr>
        <w:t>suburbanim</w:t>
      </w:r>
      <w:proofErr w:type="spellEnd"/>
      <w:r w:rsidRPr="00AF1FC1">
        <w:rPr>
          <w:rFonts w:ascii="Times New Roman" w:eastAsia="Times New Roman" w:hAnsi="Times New Roman" w:cs="Times New Roman"/>
          <w:sz w:val="24"/>
          <w:szCs w:val="24"/>
        </w:rPr>
        <w:t xml:space="preserve"> područjima</w:t>
      </w:r>
    </w:p>
    <w:p w14:paraId="0000004D" w14:textId="63C419B4" w:rsidR="009C62C6" w:rsidRPr="00AF1FC1" w:rsidRDefault="007E196C">
      <w:pPr>
        <w:numPr>
          <w:ilvl w:val="0"/>
          <w:numId w:val="2"/>
        </w:numPr>
        <w:pBdr>
          <w:top w:val="nil"/>
          <w:left w:val="nil"/>
          <w:bottom w:val="nil"/>
          <w:right w:val="nil"/>
          <w:between w:val="nil"/>
        </w:pBdr>
        <w:spacing w:after="0" w:line="276" w:lineRule="auto"/>
        <w:rPr>
          <w:rFonts w:ascii="Times New Roman" w:eastAsia="Times New Roman" w:hAnsi="Times New Roman" w:cs="Times New Roman"/>
          <w:sz w:val="24"/>
          <w:szCs w:val="24"/>
        </w:rPr>
      </w:pPr>
      <w:r w:rsidRPr="00AF1FC1">
        <w:rPr>
          <w:rFonts w:ascii="Times New Roman" w:eastAsia="Times New Roman" w:hAnsi="Times New Roman" w:cs="Times New Roman"/>
          <w:sz w:val="24"/>
          <w:szCs w:val="24"/>
        </w:rPr>
        <w:t>Poticati projekte za mlade koji nisu zaposleni, niti su uključeni u obrazovni proces ili u stručno usavršavanje (NEET)</w:t>
      </w:r>
      <w:r w:rsidR="00F8593B" w:rsidRPr="00AF1FC1">
        <w:rPr>
          <w:rFonts w:ascii="Times New Roman" w:eastAsia="Times New Roman" w:hAnsi="Times New Roman" w:cs="Times New Roman"/>
          <w:sz w:val="24"/>
          <w:szCs w:val="24"/>
        </w:rPr>
        <w:t xml:space="preserve"> te mlade koje su prerano prekinuli obrazovanje ili su u riziku od preranog prekida školovanja </w:t>
      </w:r>
    </w:p>
    <w:p w14:paraId="0000004E" w14:textId="5BC7DF79" w:rsidR="009C62C6" w:rsidRDefault="000E498D">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Doprinijeti razvoju neformalnog obrazovanja te o</w:t>
      </w:r>
      <w:r w:rsidR="007E196C">
        <w:rPr>
          <w:rFonts w:ascii="Times New Roman" w:eastAsia="Times New Roman" w:hAnsi="Times New Roman" w:cs="Times New Roman"/>
          <w:color w:val="000000"/>
          <w:sz w:val="24"/>
          <w:szCs w:val="24"/>
        </w:rPr>
        <w:t xml:space="preserve">mogućiti mladima relevantne informacije o neformalnim obrazovnim programima koje nude razne institucije, udruge i drugi subjekti na razini </w:t>
      </w:r>
      <w:r w:rsidR="0085687D">
        <w:rPr>
          <w:rFonts w:ascii="Times New Roman" w:eastAsia="Times New Roman" w:hAnsi="Times New Roman" w:cs="Times New Roman"/>
          <w:color w:val="000000"/>
          <w:sz w:val="24"/>
          <w:szCs w:val="24"/>
        </w:rPr>
        <w:t>g</w:t>
      </w:r>
      <w:r w:rsidR="007E196C">
        <w:rPr>
          <w:rFonts w:ascii="Times New Roman" w:eastAsia="Times New Roman" w:hAnsi="Times New Roman" w:cs="Times New Roman"/>
          <w:color w:val="000000"/>
          <w:sz w:val="24"/>
          <w:szCs w:val="24"/>
        </w:rPr>
        <w:t>rada Zagreba</w:t>
      </w:r>
    </w:p>
    <w:p w14:paraId="0000004F" w14:textId="77777777" w:rsidR="009C62C6" w:rsidRDefault="007E196C">
      <w:pPr>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Doprinijeti unapređenju sustava obrazovanja i osposobljavanja mladih iz strukovnih i obrtničkih škola </w:t>
      </w:r>
    </w:p>
    <w:p w14:paraId="00000050" w14:textId="77777777" w:rsidR="009C62C6" w:rsidRDefault="009C62C6">
      <w:pPr>
        <w:spacing w:after="0" w:line="276" w:lineRule="auto"/>
        <w:rPr>
          <w:rFonts w:ascii="Times New Roman" w:eastAsia="Times New Roman" w:hAnsi="Times New Roman" w:cs="Times New Roman"/>
          <w:color w:val="000000"/>
          <w:sz w:val="24"/>
          <w:szCs w:val="24"/>
        </w:rPr>
      </w:pPr>
    </w:p>
    <w:p w14:paraId="00000051" w14:textId="4CBCDDBC" w:rsidR="009C62C6" w:rsidRDefault="00C060D4" w:rsidP="000135FC">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CILJ 2: UNAPRIJEDITI PODRUČJE </w:t>
      </w:r>
      <w:r w:rsidR="007E196C">
        <w:rPr>
          <w:rFonts w:ascii="Times New Roman" w:eastAsia="Times New Roman" w:hAnsi="Times New Roman" w:cs="Times New Roman"/>
          <w:b/>
          <w:color w:val="000000"/>
          <w:sz w:val="24"/>
          <w:szCs w:val="24"/>
        </w:rPr>
        <w:t>ZAPOŠLJAVANJ</w:t>
      </w:r>
      <w:r>
        <w:rPr>
          <w:rFonts w:ascii="Times New Roman" w:eastAsia="Times New Roman" w:hAnsi="Times New Roman" w:cs="Times New Roman"/>
          <w:b/>
          <w:color w:val="000000"/>
          <w:sz w:val="24"/>
          <w:szCs w:val="24"/>
        </w:rPr>
        <w:t>A</w:t>
      </w:r>
      <w:r w:rsidR="007E196C">
        <w:rPr>
          <w:rFonts w:ascii="Times New Roman" w:eastAsia="Times New Roman" w:hAnsi="Times New Roman" w:cs="Times New Roman"/>
          <w:b/>
          <w:color w:val="000000"/>
          <w:sz w:val="24"/>
          <w:szCs w:val="24"/>
        </w:rPr>
        <w:t xml:space="preserve"> I PODUZETNIŠTV</w:t>
      </w:r>
      <w:r>
        <w:rPr>
          <w:rFonts w:ascii="Times New Roman" w:eastAsia="Times New Roman" w:hAnsi="Times New Roman" w:cs="Times New Roman"/>
          <w:b/>
          <w:color w:val="000000"/>
          <w:sz w:val="24"/>
          <w:szCs w:val="24"/>
        </w:rPr>
        <w:t>A MLADIH</w:t>
      </w:r>
    </w:p>
    <w:p w14:paraId="00000052" w14:textId="18C0D29A" w:rsidR="009C62C6" w:rsidRDefault="00C060D4">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Mjera</w:t>
      </w:r>
      <w:r w:rsidR="007E196C">
        <w:rPr>
          <w:rFonts w:ascii="Times New Roman" w:eastAsia="Times New Roman" w:hAnsi="Times New Roman" w:cs="Times New Roman"/>
          <w:b/>
          <w:color w:val="000000"/>
          <w:sz w:val="24"/>
          <w:szCs w:val="24"/>
        </w:rPr>
        <w:t xml:space="preserve"> 4:</w:t>
      </w:r>
      <w:r w:rsidR="007E196C">
        <w:rPr>
          <w:rFonts w:ascii="Times New Roman" w:eastAsia="Times New Roman" w:hAnsi="Times New Roman" w:cs="Times New Roman"/>
          <w:color w:val="000000"/>
          <w:sz w:val="24"/>
          <w:szCs w:val="24"/>
        </w:rPr>
        <w:t xml:space="preserve"> </w:t>
      </w:r>
      <w:r w:rsidR="007E196C">
        <w:rPr>
          <w:rFonts w:ascii="Times New Roman" w:eastAsia="Times New Roman" w:hAnsi="Times New Roman" w:cs="Times New Roman"/>
          <w:b/>
          <w:color w:val="000000"/>
          <w:sz w:val="24"/>
          <w:szCs w:val="24"/>
        </w:rPr>
        <w:t>Ojačati mreže potpore kroz osiguranje prava na plaću dostatnu za dostojanstven život, pravedne uvjete rada i pristup zdravstvenoj zaštiti za sve</w:t>
      </w:r>
    </w:p>
    <w:p w14:paraId="00000053" w14:textId="77777777" w:rsidR="009C62C6" w:rsidRDefault="007E196C">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Unaprijediti sustav informiranja mladih o pravima na radu prije izlaska na tržište rada</w:t>
      </w:r>
    </w:p>
    <w:p w14:paraId="00000054" w14:textId="075757E8" w:rsidR="009C62C6" w:rsidRPr="008B5668" w:rsidRDefault="007E196C">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Uspostaviti koordinacijski </w:t>
      </w:r>
      <w:r w:rsidRPr="008B5668">
        <w:rPr>
          <w:rFonts w:ascii="Times New Roman" w:eastAsia="Times New Roman" w:hAnsi="Times New Roman" w:cs="Times New Roman"/>
          <w:color w:val="000000"/>
          <w:sz w:val="24"/>
          <w:szCs w:val="24"/>
        </w:rPr>
        <w:t xml:space="preserve">sustav </w:t>
      </w:r>
      <w:r w:rsidR="0085687D" w:rsidRPr="008B5668">
        <w:rPr>
          <w:rFonts w:ascii="Times New Roman" w:eastAsia="Times New Roman" w:hAnsi="Times New Roman" w:cs="Times New Roman"/>
          <w:color w:val="000000"/>
          <w:sz w:val="24"/>
          <w:szCs w:val="24"/>
        </w:rPr>
        <w:t>G</w:t>
      </w:r>
      <w:r w:rsidRPr="008B5668">
        <w:rPr>
          <w:rFonts w:ascii="Times New Roman" w:eastAsia="Times New Roman" w:hAnsi="Times New Roman" w:cs="Times New Roman"/>
          <w:color w:val="000000"/>
          <w:sz w:val="24"/>
          <w:szCs w:val="24"/>
        </w:rPr>
        <w:t xml:space="preserve">rada Zagreba i udruga mladih i za mlade za zajednički rad na europskim, nacionalnim i lokalnim projektima i programima </w:t>
      </w:r>
    </w:p>
    <w:p w14:paraId="00000055" w14:textId="208EE2D1" w:rsidR="009C62C6" w:rsidRPr="008B5668" w:rsidRDefault="007E196C">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8B5668">
        <w:rPr>
          <w:rFonts w:ascii="Times New Roman" w:eastAsia="Times New Roman" w:hAnsi="Times New Roman" w:cs="Times New Roman"/>
          <w:color w:val="000000"/>
          <w:sz w:val="24"/>
          <w:szCs w:val="24"/>
        </w:rPr>
        <w:t xml:space="preserve">Osigurati donošenje programa i projekata za sprječavanje </w:t>
      </w:r>
      <w:proofErr w:type="spellStart"/>
      <w:r w:rsidRPr="008B5668">
        <w:rPr>
          <w:rFonts w:ascii="Times New Roman" w:eastAsia="Times New Roman" w:hAnsi="Times New Roman" w:cs="Times New Roman"/>
          <w:color w:val="000000"/>
          <w:sz w:val="24"/>
          <w:szCs w:val="24"/>
        </w:rPr>
        <w:t>prekarnih</w:t>
      </w:r>
      <w:proofErr w:type="spellEnd"/>
      <w:r w:rsidRPr="008B5668">
        <w:rPr>
          <w:rFonts w:ascii="Times New Roman" w:eastAsia="Times New Roman" w:hAnsi="Times New Roman" w:cs="Times New Roman"/>
          <w:color w:val="000000"/>
          <w:sz w:val="24"/>
          <w:szCs w:val="24"/>
        </w:rPr>
        <w:t xml:space="preserve"> uvjeta rada mladih osoba</w:t>
      </w:r>
      <w:r w:rsidR="00F8593B">
        <w:rPr>
          <w:rFonts w:ascii="Times New Roman" w:eastAsia="Times New Roman" w:hAnsi="Times New Roman" w:cs="Times New Roman"/>
          <w:color w:val="000000"/>
          <w:sz w:val="24"/>
          <w:szCs w:val="24"/>
        </w:rPr>
        <w:t xml:space="preserve"> </w:t>
      </w:r>
      <w:r w:rsidR="00F8593B" w:rsidRPr="000E498D">
        <w:rPr>
          <w:rFonts w:ascii="Times New Roman" w:eastAsia="Times New Roman" w:hAnsi="Times New Roman" w:cs="Times New Roman"/>
          <w:sz w:val="24"/>
          <w:szCs w:val="24"/>
        </w:rPr>
        <w:t>te programa i projekata koji potiču izgradnju vještina mladih za uključivanje na tržište rada</w:t>
      </w:r>
    </w:p>
    <w:p w14:paraId="00000056" w14:textId="385C1146" w:rsidR="009C62C6" w:rsidRDefault="007E196C">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8B5668">
        <w:rPr>
          <w:rFonts w:ascii="Times New Roman" w:eastAsia="Times New Roman" w:hAnsi="Times New Roman" w:cs="Times New Roman"/>
          <w:color w:val="000000"/>
          <w:sz w:val="24"/>
          <w:szCs w:val="24"/>
        </w:rPr>
        <w:t>Razviti sustav učeničke i studentske prakse u gradskim institucijama, firmama i upravnim tijelima</w:t>
      </w:r>
    </w:p>
    <w:p w14:paraId="3F0F6E2A" w14:textId="21BEBAC0" w:rsidR="000E498D" w:rsidRPr="008B5668" w:rsidRDefault="000E498D">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Uvesti sustav statističkog praćenja zapošljavanja mladih u ustanovama u tijelima grada Zagreba</w:t>
      </w:r>
    </w:p>
    <w:p w14:paraId="00000057" w14:textId="77777777" w:rsidR="009C62C6" w:rsidRPr="008B5668" w:rsidRDefault="009C62C6">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p>
    <w:p w14:paraId="00000058" w14:textId="6DBF3C06" w:rsidR="009C62C6" w:rsidRPr="008B5668" w:rsidRDefault="00C060D4">
      <w:pPr>
        <w:spacing w:after="0" w:line="276" w:lineRule="auto"/>
        <w:rPr>
          <w:rFonts w:ascii="Times New Roman" w:eastAsia="Times New Roman" w:hAnsi="Times New Roman" w:cs="Times New Roman"/>
          <w:b/>
          <w:color w:val="000000"/>
          <w:sz w:val="24"/>
          <w:szCs w:val="24"/>
        </w:rPr>
      </w:pPr>
      <w:r w:rsidRPr="008B5668">
        <w:rPr>
          <w:rFonts w:ascii="Times New Roman" w:eastAsia="Times New Roman" w:hAnsi="Times New Roman" w:cs="Times New Roman"/>
          <w:b/>
          <w:color w:val="000000"/>
          <w:sz w:val="24"/>
          <w:szCs w:val="24"/>
        </w:rPr>
        <w:t>Mjera</w:t>
      </w:r>
      <w:r w:rsidR="007E196C" w:rsidRPr="008B5668">
        <w:rPr>
          <w:rFonts w:ascii="Times New Roman" w:eastAsia="Times New Roman" w:hAnsi="Times New Roman" w:cs="Times New Roman"/>
          <w:b/>
          <w:color w:val="000000"/>
          <w:sz w:val="24"/>
          <w:szCs w:val="24"/>
        </w:rPr>
        <w:t xml:space="preserve"> 5: Uvođenje posebnih mjera za marginalizirane i teže</w:t>
      </w:r>
      <w:r w:rsidR="0085687D" w:rsidRPr="008B5668">
        <w:rPr>
          <w:rFonts w:ascii="Times New Roman" w:eastAsia="Times New Roman" w:hAnsi="Times New Roman" w:cs="Times New Roman"/>
          <w:b/>
          <w:color w:val="000000"/>
          <w:sz w:val="24"/>
          <w:szCs w:val="24"/>
        </w:rPr>
        <w:t xml:space="preserve"> </w:t>
      </w:r>
      <w:proofErr w:type="spellStart"/>
      <w:r w:rsidR="007E196C" w:rsidRPr="008B5668">
        <w:rPr>
          <w:rFonts w:ascii="Times New Roman" w:eastAsia="Times New Roman" w:hAnsi="Times New Roman" w:cs="Times New Roman"/>
          <w:b/>
          <w:color w:val="000000"/>
          <w:sz w:val="24"/>
          <w:szCs w:val="24"/>
        </w:rPr>
        <w:t>zapošljive</w:t>
      </w:r>
      <w:proofErr w:type="spellEnd"/>
      <w:r w:rsidR="007E196C" w:rsidRPr="008B5668">
        <w:rPr>
          <w:rFonts w:ascii="Times New Roman" w:eastAsia="Times New Roman" w:hAnsi="Times New Roman" w:cs="Times New Roman"/>
          <w:b/>
          <w:color w:val="000000"/>
          <w:sz w:val="24"/>
          <w:szCs w:val="24"/>
        </w:rPr>
        <w:t xml:space="preserve"> mlade ljude</w:t>
      </w:r>
    </w:p>
    <w:p w14:paraId="00000059" w14:textId="77777777" w:rsidR="009C62C6" w:rsidRDefault="007E196C">
      <w:pPr>
        <w:numPr>
          <w:ilvl w:val="0"/>
          <w:numId w:val="5"/>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8B5668">
        <w:rPr>
          <w:rFonts w:ascii="Times New Roman" w:eastAsia="Times New Roman" w:hAnsi="Times New Roman" w:cs="Times New Roman"/>
          <w:color w:val="000000"/>
          <w:sz w:val="24"/>
          <w:szCs w:val="24"/>
        </w:rPr>
        <w:t>Doprinijeti zapošljavanju mladih osoba s invaliditetom, s posebnim naglaskom</w:t>
      </w:r>
      <w:r>
        <w:rPr>
          <w:rFonts w:ascii="Times New Roman" w:eastAsia="Times New Roman" w:hAnsi="Times New Roman" w:cs="Times New Roman"/>
          <w:color w:val="000000"/>
          <w:sz w:val="24"/>
          <w:szCs w:val="24"/>
        </w:rPr>
        <w:t xml:space="preserve"> na dugoročno nezaposlene mlade s invaliditetom </w:t>
      </w:r>
    </w:p>
    <w:p w14:paraId="0000005A" w14:textId="77777777" w:rsidR="009C62C6" w:rsidRDefault="007E196C">
      <w:pPr>
        <w:numPr>
          <w:ilvl w:val="0"/>
          <w:numId w:val="5"/>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Osigurati da se u </w:t>
      </w:r>
      <w:proofErr w:type="spellStart"/>
      <w:r>
        <w:rPr>
          <w:rFonts w:ascii="Times New Roman" w:eastAsia="Times New Roman" w:hAnsi="Times New Roman" w:cs="Times New Roman"/>
          <w:color w:val="000000"/>
          <w:sz w:val="24"/>
          <w:szCs w:val="24"/>
        </w:rPr>
        <w:t>suburbanim</w:t>
      </w:r>
      <w:proofErr w:type="spellEnd"/>
      <w:r>
        <w:rPr>
          <w:rFonts w:ascii="Times New Roman" w:eastAsia="Times New Roman" w:hAnsi="Times New Roman" w:cs="Times New Roman"/>
          <w:color w:val="000000"/>
          <w:sz w:val="24"/>
          <w:szCs w:val="24"/>
        </w:rPr>
        <w:t xml:space="preserve"> područjima stvore održiva i visokokvalitetna radna mjesta dostupna mladima</w:t>
      </w:r>
    </w:p>
    <w:p w14:paraId="0000005B" w14:textId="77777777" w:rsidR="009C62C6" w:rsidRDefault="009C62C6">
      <w:pPr>
        <w:spacing w:after="0" w:line="276" w:lineRule="auto"/>
        <w:rPr>
          <w:rFonts w:ascii="Times New Roman" w:eastAsia="Times New Roman" w:hAnsi="Times New Roman" w:cs="Times New Roman"/>
          <w:color w:val="000000"/>
          <w:sz w:val="24"/>
          <w:szCs w:val="24"/>
        </w:rPr>
      </w:pPr>
    </w:p>
    <w:p w14:paraId="0000005C" w14:textId="4C388305" w:rsidR="009C62C6" w:rsidRDefault="00C060D4">
      <w:pP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Mjera</w:t>
      </w:r>
      <w:r w:rsidR="007E196C">
        <w:rPr>
          <w:rFonts w:ascii="Times New Roman" w:eastAsia="Times New Roman" w:hAnsi="Times New Roman" w:cs="Times New Roman"/>
          <w:b/>
          <w:color w:val="000000"/>
          <w:sz w:val="24"/>
          <w:szCs w:val="24"/>
        </w:rPr>
        <w:t xml:space="preserve"> 6: Promicati i podizati poduzetničku kulturu, samozapošljavanje i inovativnost mladih</w:t>
      </w:r>
    </w:p>
    <w:p w14:paraId="0000005D" w14:textId="3F778F78" w:rsidR="009C62C6" w:rsidRDefault="007E196C">
      <w:pPr>
        <w:numPr>
          <w:ilvl w:val="0"/>
          <w:numId w:val="8"/>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Poticati poduzetničke projekte usmjerene prema uspostavi ekološki</w:t>
      </w:r>
      <w:r w:rsidR="005F4ABE">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 i društveno održivi</w:t>
      </w:r>
      <w:r w:rsidR="00472B8C">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 radni</w:t>
      </w:r>
      <w:r w:rsidR="005F4ABE">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 mjesta</w:t>
      </w:r>
    </w:p>
    <w:p w14:paraId="0000005E" w14:textId="77777777" w:rsidR="009C62C6" w:rsidRDefault="007E196C">
      <w:pPr>
        <w:numPr>
          <w:ilvl w:val="0"/>
          <w:numId w:val="8"/>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Unaprijediti prijenos i primjenu svih oblika inovacija i istraživanja te poticati suradnju mladih istraživača kroz europske znanstveno-istraživačke projekte </w:t>
      </w:r>
    </w:p>
    <w:p w14:paraId="0000005F" w14:textId="373FADD0" w:rsidR="009C62C6" w:rsidRDefault="007E196C">
      <w:pPr>
        <w:numPr>
          <w:ilvl w:val="0"/>
          <w:numId w:val="8"/>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Pružati potporu mladim istraživačima na početku karijere s naglaskom na znanstvenu izvrsnost i vještine te </w:t>
      </w:r>
      <w:r w:rsidR="00484AB8">
        <w:rPr>
          <w:rFonts w:ascii="Times New Roman" w:eastAsia="Times New Roman" w:hAnsi="Times New Roman" w:cs="Times New Roman"/>
          <w:color w:val="000000"/>
          <w:sz w:val="24"/>
          <w:szCs w:val="24"/>
        </w:rPr>
        <w:t xml:space="preserve">iznalaženje </w:t>
      </w:r>
      <w:r>
        <w:rPr>
          <w:rFonts w:ascii="Times New Roman" w:eastAsia="Times New Roman" w:hAnsi="Times New Roman" w:cs="Times New Roman"/>
          <w:color w:val="000000"/>
          <w:sz w:val="24"/>
          <w:szCs w:val="24"/>
        </w:rPr>
        <w:t>rješenja za globalne izazove</w:t>
      </w:r>
    </w:p>
    <w:p w14:paraId="00000060" w14:textId="77777777" w:rsidR="009C62C6" w:rsidRDefault="007E196C">
      <w:pPr>
        <w:numPr>
          <w:ilvl w:val="0"/>
          <w:numId w:val="8"/>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Osigurati infrastrukturu za poticanje razvoja </w:t>
      </w:r>
      <w:proofErr w:type="spellStart"/>
      <w:r>
        <w:rPr>
          <w:rFonts w:ascii="Times New Roman" w:eastAsia="Times New Roman" w:hAnsi="Times New Roman" w:cs="Times New Roman"/>
          <w:color w:val="000000"/>
          <w:sz w:val="24"/>
          <w:szCs w:val="24"/>
        </w:rPr>
        <w:t>StartUp</w:t>
      </w:r>
      <w:proofErr w:type="spellEnd"/>
      <w:r>
        <w:rPr>
          <w:rFonts w:ascii="Times New Roman" w:eastAsia="Times New Roman" w:hAnsi="Times New Roman" w:cs="Times New Roman"/>
          <w:color w:val="000000"/>
          <w:sz w:val="24"/>
          <w:szCs w:val="24"/>
        </w:rPr>
        <w:t xml:space="preserve"> tvrtki i suradnju mladih na razvoju prototipova proizvoda i usluga – „</w:t>
      </w:r>
      <w:proofErr w:type="spellStart"/>
      <w:r>
        <w:rPr>
          <w:rFonts w:ascii="Times New Roman" w:eastAsia="Times New Roman" w:hAnsi="Times New Roman" w:cs="Times New Roman"/>
          <w:color w:val="000000"/>
          <w:sz w:val="24"/>
          <w:szCs w:val="24"/>
        </w:rPr>
        <w:t>maker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spaces</w:t>
      </w:r>
      <w:proofErr w:type="spellEnd"/>
      <w:r>
        <w:rPr>
          <w:rFonts w:ascii="Times New Roman" w:eastAsia="Times New Roman" w:hAnsi="Times New Roman" w:cs="Times New Roman"/>
          <w:color w:val="000000"/>
          <w:sz w:val="24"/>
          <w:szCs w:val="24"/>
        </w:rPr>
        <w:t>“ i „</w:t>
      </w:r>
      <w:proofErr w:type="spellStart"/>
      <w:r>
        <w:rPr>
          <w:rFonts w:ascii="Times New Roman" w:eastAsia="Times New Roman" w:hAnsi="Times New Roman" w:cs="Times New Roman"/>
          <w:color w:val="000000"/>
          <w:sz w:val="24"/>
          <w:szCs w:val="24"/>
        </w:rPr>
        <w:t>co-working</w:t>
      </w:r>
      <w:proofErr w:type="spellEnd"/>
      <w:r>
        <w:rPr>
          <w:rFonts w:ascii="Times New Roman" w:eastAsia="Times New Roman" w:hAnsi="Times New Roman" w:cs="Times New Roman"/>
          <w:color w:val="000000"/>
          <w:sz w:val="24"/>
          <w:szCs w:val="24"/>
        </w:rPr>
        <w:t>“ prostori</w:t>
      </w:r>
    </w:p>
    <w:p w14:paraId="0000006D" w14:textId="0F7F624B" w:rsidR="009C62C6" w:rsidRDefault="007E196C" w:rsidP="000E498D">
      <w:pPr>
        <w:numPr>
          <w:ilvl w:val="0"/>
          <w:numId w:val="8"/>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Pratiti stipendiste stipendije za izvrsnost te im osigurati potrebnu podršku za kvalitetnu integraciju na tržište rada po završetku školovanja </w:t>
      </w:r>
    </w:p>
    <w:p w14:paraId="24EA9537" w14:textId="77777777" w:rsidR="000E498D" w:rsidRPr="000E498D" w:rsidRDefault="000E498D" w:rsidP="000E498D">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p>
    <w:p w14:paraId="0000006E" w14:textId="5BF36BC1" w:rsidR="009C62C6" w:rsidRDefault="00C060D4" w:rsidP="00C060D4">
      <w:pPr>
        <w:pBdr>
          <w:top w:val="nil"/>
          <w:left w:val="nil"/>
          <w:bottom w:val="nil"/>
          <w:right w:val="nil"/>
          <w:between w:val="nil"/>
        </w:pBdr>
        <w:spacing w:after="24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CILJ 3: UNAPRIJEDITI PODRUČJE </w:t>
      </w:r>
      <w:r w:rsidR="007E196C">
        <w:rPr>
          <w:rFonts w:ascii="Times New Roman" w:eastAsia="Times New Roman" w:hAnsi="Times New Roman" w:cs="Times New Roman"/>
          <w:b/>
          <w:color w:val="000000"/>
          <w:sz w:val="24"/>
          <w:szCs w:val="24"/>
        </w:rPr>
        <w:t>SOCIJALN</w:t>
      </w:r>
      <w:r>
        <w:rPr>
          <w:rFonts w:ascii="Times New Roman" w:eastAsia="Times New Roman" w:hAnsi="Times New Roman" w:cs="Times New Roman"/>
          <w:b/>
          <w:color w:val="000000"/>
          <w:sz w:val="24"/>
          <w:szCs w:val="24"/>
        </w:rPr>
        <w:t>E</w:t>
      </w:r>
      <w:r w:rsidR="007E196C">
        <w:rPr>
          <w:rFonts w:ascii="Times New Roman" w:eastAsia="Times New Roman" w:hAnsi="Times New Roman" w:cs="Times New Roman"/>
          <w:b/>
          <w:color w:val="000000"/>
          <w:sz w:val="24"/>
          <w:szCs w:val="24"/>
        </w:rPr>
        <w:t xml:space="preserve"> ZAŠTIT</w:t>
      </w:r>
      <w:r>
        <w:rPr>
          <w:rFonts w:ascii="Times New Roman" w:eastAsia="Times New Roman" w:hAnsi="Times New Roman" w:cs="Times New Roman"/>
          <w:b/>
          <w:color w:val="000000"/>
          <w:sz w:val="24"/>
          <w:szCs w:val="24"/>
        </w:rPr>
        <w:t>E</w:t>
      </w:r>
      <w:r w:rsidR="007E196C">
        <w:rPr>
          <w:rFonts w:ascii="Times New Roman" w:eastAsia="Times New Roman" w:hAnsi="Times New Roman" w:cs="Times New Roman"/>
          <w:b/>
          <w:color w:val="000000"/>
          <w:sz w:val="24"/>
          <w:szCs w:val="24"/>
        </w:rPr>
        <w:t xml:space="preserve"> I UKLJUČIVANJ</w:t>
      </w:r>
      <w:r>
        <w:rPr>
          <w:rFonts w:ascii="Times New Roman" w:eastAsia="Times New Roman" w:hAnsi="Times New Roman" w:cs="Times New Roman"/>
          <w:b/>
          <w:color w:val="000000"/>
          <w:sz w:val="24"/>
          <w:szCs w:val="24"/>
        </w:rPr>
        <w:t>A MLADIH</w:t>
      </w:r>
    </w:p>
    <w:p w14:paraId="0000006F" w14:textId="132C0FF6" w:rsidR="009C62C6" w:rsidRDefault="00C060D4">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Mjera</w:t>
      </w:r>
      <w:r w:rsidR="007E196C">
        <w:rPr>
          <w:rFonts w:ascii="Times New Roman" w:eastAsia="Times New Roman" w:hAnsi="Times New Roman" w:cs="Times New Roman"/>
          <w:b/>
          <w:color w:val="000000"/>
          <w:sz w:val="24"/>
          <w:szCs w:val="24"/>
        </w:rPr>
        <w:t xml:space="preserve"> 7: Suzbijati diskriminaciju mladih i osigurati jednaka prava za sve rodove u kulturnom, političkom i socioekonomskom životu.</w:t>
      </w:r>
    </w:p>
    <w:p w14:paraId="00000070" w14:textId="08D44340" w:rsidR="009C62C6" w:rsidRDefault="007E196C">
      <w:pPr>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Osigurati da mladi imaju sposobnost prepoznati i prijaviti </w:t>
      </w:r>
      <w:r w:rsidR="000E498D">
        <w:rPr>
          <w:rFonts w:ascii="Times New Roman" w:eastAsia="Times New Roman" w:hAnsi="Times New Roman" w:cs="Times New Roman"/>
          <w:color w:val="000000"/>
          <w:sz w:val="24"/>
          <w:szCs w:val="24"/>
        </w:rPr>
        <w:t xml:space="preserve">nasilje, </w:t>
      </w:r>
      <w:r>
        <w:rPr>
          <w:rFonts w:ascii="Times New Roman" w:eastAsia="Times New Roman" w:hAnsi="Times New Roman" w:cs="Times New Roman"/>
          <w:color w:val="000000"/>
          <w:sz w:val="24"/>
          <w:szCs w:val="24"/>
        </w:rPr>
        <w:t>govor mržnje i diskriminaciju na internetu i u stvarnom životu.</w:t>
      </w:r>
    </w:p>
    <w:p w14:paraId="00000071" w14:textId="77777777" w:rsidR="009C62C6" w:rsidRDefault="007E196C">
      <w:pPr>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Poticati solidarnost  i  promicanje  ideje uvažavanja različitosti  među  mladima,  s  ciljem  njegovanja  društvene  kohezije u Europskoj uniji</w:t>
      </w:r>
    </w:p>
    <w:p w14:paraId="00000072" w14:textId="77777777" w:rsidR="009C62C6" w:rsidRDefault="009C62C6">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73" w14:textId="1F7A5192" w:rsidR="009C62C6" w:rsidRDefault="00C060D4">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Mjera</w:t>
      </w:r>
      <w:r w:rsidR="007E196C">
        <w:rPr>
          <w:rFonts w:ascii="Times New Roman" w:eastAsia="Times New Roman" w:hAnsi="Times New Roman" w:cs="Times New Roman"/>
          <w:b/>
          <w:color w:val="000000"/>
          <w:sz w:val="24"/>
          <w:szCs w:val="24"/>
        </w:rPr>
        <w:t xml:space="preserve"> 8: Osigurati ujednačavanje životnih šansi i reduciranje rizika od socijalne isključenosti, diskriminacije i preranog prekida školovanja za mlade koji žive u osobito teškim prilikama, mlade s invaliditetom i one koji su na drugi način u nepovoljnijem položaju</w:t>
      </w:r>
    </w:p>
    <w:p w14:paraId="00000074" w14:textId="029E3F34" w:rsidR="009C62C6" w:rsidRPr="00DD5931" w:rsidRDefault="007E196C">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Razviti </w:t>
      </w:r>
      <w:r w:rsidRPr="008B5668">
        <w:rPr>
          <w:rFonts w:ascii="Times New Roman" w:eastAsia="Times New Roman" w:hAnsi="Times New Roman" w:cs="Times New Roman"/>
          <w:color w:val="000000"/>
          <w:sz w:val="24"/>
          <w:szCs w:val="24"/>
        </w:rPr>
        <w:t xml:space="preserve">model </w:t>
      </w:r>
      <w:proofErr w:type="spellStart"/>
      <w:r w:rsidRPr="008B5668">
        <w:rPr>
          <w:rFonts w:ascii="Times New Roman" w:eastAsia="Times New Roman" w:hAnsi="Times New Roman" w:cs="Times New Roman"/>
          <w:color w:val="000000"/>
          <w:sz w:val="24"/>
          <w:szCs w:val="24"/>
        </w:rPr>
        <w:t>post</w:t>
      </w:r>
      <w:r w:rsidR="0085687D" w:rsidRPr="008B5668">
        <w:rPr>
          <w:rFonts w:ascii="Times New Roman" w:eastAsia="Times New Roman" w:hAnsi="Times New Roman" w:cs="Times New Roman"/>
          <w:color w:val="000000"/>
          <w:sz w:val="24"/>
          <w:szCs w:val="24"/>
        </w:rPr>
        <w:t>t</w:t>
      </w:r>
      <w:r w:rsidRPr="008B5668">
        <w:rPr>
          <w:rFonts w:ascii="Times New Roman" w:eastAsia="Times New Roman" w:hAnsi="Times New Roman" w:cs="Times New Roman"/>
          <w:color w:val="000000"/>
          <w:sz w:val="24"/>
          <w:szCs w:val="24"/>
        </w:rPr>
        <w:t>re</w:t>
      </w:r>
      <w:r w:rsidR="0085687D" w:rsidRPr="008B5668">
        <w:rPr>
          <w:rFonts w:ascii="Times New Roman" w:eastAsia="Times New Roman" w:hAnsi="Times New Roman" w:cs="Times New Roman"/>
          <w:color w:val="000000"/>
          <w:sz w:val="24"/>
          <w:szCs w:val="24"/>
        </w:rPr>
        <w:t>t</w:t>
      </w:r>
      <w:r w:rsidRPr="008B5668">
        <w:rPr>
          <w:rFonts w:ascii="Times New Roman" w:eastAsia="Times New Roman" w:hAnsi="Times New Roman" w:cs="Times New Roman"/>
          <w:color w:val="000000"/>
          <w:sz w:val="24"/>
          <w:szCs w:val="24"/>
        </w:rPr>
        <w:t>manske</w:t>
      </w:r>
      <w:proofErr w:type="spellEnd"/>
      <w:r w:rsidRPr="008B5668">
        <w:rPr>
          <w:rFonts w:ascii="Times New Roman" w:eastAsia="Times New Roman" w:hAnsi="Times New Roman" w:cs="Times New Roman"/>
          <w:color w:val="000000"/>
          <w:sz w:val="24"/>
          <w:szCs w:val="24"/>
        </w:rPr>
        <w:t xml:space="preserve"> zaštite</w:t>
      </w:r>
      <w:r>
        <w:rPr>
          <w:rFonts w:ascii="Times New Roman" w:eastAsia="Times New Roman" w:hAnsi="Times New Roman" w:cs="Times New Roman"/>
          <w:color w:val="000000"/>
          <w:sz w:val="24"/>
          <w:szCs w:val="24"/>
        </w:rPr>
        <w:t xml:space="preserve"> i prihvata mladih koji izlaze iz sustava alternativne skrbi</w:t>
      </w:r>
    </w:p>
    <w:p w14:paraId="00000075" w14:textId="23F52E0D" w:rsidR="009C62C6" w:rsidRPr="00DD5931" w:rsidRDefault="007E196C">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DD5931">
        <w:rPr>
          <w:rFonts w:ascii="Times New Roman" w:eastAsia="Times New Roman" w:hAnsi="Times New Roman" w:cs="Times New Roman"/>
          <w:sz w:val="24"/>
          <w:szCs w:val="24"/>
        </w:rPr>
        <w:t>Unaprijediti sustav prevencije socijalne isključenosti mladi</w:t>
      </w:r>
      <w:r w:rsidR="00472B8C" w:rsidRPr="00DD5931">
        <w:rPr>
          <w:rFonts w:ascii="Times New Roman" w:eastAsia="Times New Roman" w:hAnsi="Times New Roman" w:cs="Times New Roman"/>
          <w:sz w:val="24"/>
          <w:szCs w:val="24"/>
        </w:rPr>
        <w:t>h</w:t>
      </w:r>
      <w:r w:rsidRPr="00DD5931">
        <w:rPr>
          <w:rFonts w:ascii="Times New Roman" w:eastAsia="Times New Roman" w:hAnsi="Times New Roman" w:cs="Times New Roman"/>
          <w:sz w:val="24"/>
          <w:szCs w:val="24"/>
        </w:rPr>
        <w:t xml:space="preserve"> iz obitelji</w:t>
      </w:r>
      <w:r w:rsidR="00E04E34" w:rsidRPr="00DD5931">
        <w:rPr>
          <w:rFonts w:ascii="Times New Roman" w:eastAsia="Times New Roman" w:hAnsi="Times New Roman" w:cs="Times New Roman"/>
          <w:sz w:val="24"/>
          <w:szCs w:val="24"/>
        </w:rPr>
        <w:t xml:space="preserve"> koje žive u riziku od siromaštva </w:t>
      </w:r>
    </w:p>
    <w:p w14:paraId="00000076" w14:textId="77777777" w:rsidR="009C62C6" w:rsidRDefault="007E196C">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DD5931">
        <w:rPr>
          <w:rFonts w:ascii="Times New Roman" w:eastAsia="Times New Roman" w:hAnsi="Times New Roman" w:cs="Times New Roman"/>
          <w:sz w:val="24"/>
          <w:szCs w:val="24"/>
        </w:rPr>
        <w:t xml:space="preserve">Doprinijeti unapređenju infrastrukture za pristup javnim uslugama za osobe s invaliditetom </w:t>
      </w:r>
      <w:r>
        <w:rPr>
          <w:rFonts w:ascii="Times New Roman" w:eastAsia="Times New Roman" w:hAnsi="Times New Roman" w:cs="Times New Roman"/>
          <w:color w:val="000000"/>
          <w:sz w:val="24"/>
          <w:szCs w:val="24"/>
        </w:rPr>
        <w:t xml:space="preserve">i djecu s teškoćama u razvoju u </w:t>
      </w:r>
      <w:proofErr w:type="spellStart"/>
      <w:r>
        <w:rPr>
          <w:rFonts w:ascii="Times New Roman" w:eastAsia="Times New Roman" w:hAnsi="Times New Roman" w:cs="Times New Roman"/>
          <w:color w:val="000000"/>
          <w:sz w:val="24"/>
          <w:szCs w:val="24"/>
        </w:rPr>
        <w:t>suburbanim</w:t>
      </w:r>
      <w:proofErr w:type="spellEnd"/>
      <w:r>
        <w:rPr>
          <w:rFonts w:ascii="Times New Roman" w:eastAsia="Times New Roman" w:hAnsi="Times New Roman" w:cs="Times New Roman"/>
          <w:color w:val="000000"/>
          <w:sz w:val="24"/>
          <w:szCs w:val="24"/>
        </w:rPr>
        <w:t xml:space="preserve"> područjima</w:t>
      </w:r>
    </w:p>
    <w:p w14:paraId="00000077" w14:textId="77777777" w:rsidR="009C62C6" w:rsidRDefault="007E196C">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Unaprijediti sustav socijalne podrške mladima s invaliditetom</w:t>
      </w:r>
    </w:p>
    <w:p w14:paraId="00000078" w14:textId="77777777" w:rsidR="009C62C6" w:rsidRDefault="007E196C">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Pružiti potporu marginaliziranim mladima da postanu aktivni u organizacijama i skupinama mladih i programima EU-a za mlade</w:t>
      </w:r>
    </w:p>
    <w:p w14:paraId="00000079" w14:textId="77777777" w:rsidR="009C62C6" w:rsidRDefault="007E196C">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Učiniti ključne dionike politika za mlade u sustavima obrazovanja, zapošljavanja, zdravstva i socijalne skrbi osjetljivijim i učinkovitijim u zadovoljavanju potreba različitih kategorija mladih u riziku od socijalne isključenosti</w:t>
      </w:r>
    </w:p>
    <w:p w14:paraId="0000007A" w14:textId="77777777" w:rsidR="009C62C6" w:rsidRDefault="009C62C6">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p>
    <w:p w14:paraId="0000007B" w14:textId="0F397734" w:rsidR="009C62C6" w:rsidRDefault="00C060D4">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Mjera</w:t>
      </w:r>
      <w:r w:rsidR="007E196C">
        <w:rPr>
          <w:rFonts w:ascii="Times New Roman" w:eastAsia="Times New Roman" w:hAnsi="Times New Roman" w:cs="Times New Roman"/>
          <w:b/>
          <w:color w:val="000000"/>
          <w:sz w:val="24"/>
          <w:szCs w:val="24"/>
        </w:rPr>
        <w:t xml:space="preserve"> 9: Osigurati uvjete za kvalitetno stambeno osamostaljivanje mladih</w:t>
      </w:r>
    </w:p>
    <w:p w14:paraId="0000007C" w14:textId="77777777" w:rsidR="009C62C6" w:rsidRDefault="007E196C">
      <w:pPr>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231F20"/>
          <w:sz w:val="24"/>
          <w:szCs w:val="24"/>
          <w:highlight w:val="white"/>
        </w:rPr>
        <w:t>Doprinijeti stvaranju uvjeta za stambenu sigurnost mladih kao protutežu poslovima kratkog trajanja odnosno radu uz kratkoročne ugovore među mladima</w:t>
      </w:r>
    </w:p>
    <w:p w14:paraId="0000007D" w14:textId="77777777" w:rsidR="009C62C6" w:rsidRDefault="007E196C">
      <w:pPr>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Razviti sustav stambenog osamostaljivanja mladih, sa specifičnim mjerama za različite podskupine mladih</w:t>
      </w:r>
    </w:p>
    <w:p w14:paraId="0000007E" w14:textId="77777777" w:rsidR="009C62C6" w:rsidRDefault="009C62C6">
      <w:pPr>
        <w:spacing w:line="276" w:lineRule="auto"/>
        <w:rPr>
          <w:rFonts w:ascii="Times New Roman" w:eastAsia="Times New Roman" w:hAnsi="Times New Roman" w:cs="Times New Roman"/>
          <w:b/>
          <w:color w:val="000000"/>
          <w:sz w:val="24"/>
          <w:szCs w:val="24"/>
        </w:rPr>
      </w:pPr>
    </w:p>
    <w:p w14:paraId="0000007F" w14:textId="77777777" w:rsidR="009C62C6" w:rsidRDefault="009C62C6">
      <w:pPr>
        <w:spacing w:line="276" w:lineRule="auto"/>
        <w:rPr>
          <w:rFonts w:ascii="Times New Roman" w:eastAsia="Times New Roman" w:hAnsi="Times New Roman" w:cs="Times New Roman"/>
          <w:b/>
          <w:color w:val="000000"/>
          <w:sz w:val="24"/>
          <w:szCs w:val="24"/>
        </w:rPr>
      </w:pPr>
    </w:p>
    <w:p w14:paraId="00000080" w14:textId="77777777" w:rsidR="009C62C6" w:rsidRDefault="009C62C6">
      <w:pPr>
        <w:spacing w:line="276" w:lineRule="auto"/>
        <w:rPr>
          <w:rFonts w:ascii="Times New Roman" w:eastAsia="Times New Roman" w:hAnsi="Times New Roman" w:cs="Times New Roman"/>
          <w:b/>
          <w:color w:val="000000"/>
          <w:sz w:val="24"/>
          <w:szCs w:val="24"/>
        </w:rPr>
      </w:pPr>
    </w:p>
    <w:p w14:paraId="00000081" w14:textId="77777777" w:rsidR="009C62C6" w:rsidRDefault="009C62C6">
      <w:pPr>
        <w:spacing w:line="276" w:lineRule="auto"/>
        <w:rPr>
          <w:rFonts w:ascii="Times New Roman" w:eastAsia="Times New Roman" w:hAnsi="Times New Roman" w:cs="Times New Roman"/>
          <w:b/>
          <w:color w:val="000000"/>
          <w:sz w:val="24"/>
          <w:szCs w:val="24"/>
        </w:rPr>
      </w:pPr>
    </w:p>
    <w:p w14:paraId="00000083" w14:textId="77777777" w:rsidR="009C62C6" w:rsidRDefault="009C62C6">
      <w:pPr>
        <w:spacing w:line="276" w:lineRule="auto"/>
        <w:rPr>
          <w:rFonts w:ascii="Times New Roman" w:eastAsia="Times New Roman" w:hAnsi="Times New Roman" w:cs="Times New Roman"/>
          <w:b/>
          <w:color w:val="000000"/>
          <w:sz w:val="24"/>
          <w:szCs w:val="24"/>
        </w:rPr>
      </w:pPr>
    </w:p>
    <w:p w14:paraId="00000084" w14:textId="6427EA6E" w:rsidR="009C62C6" w:rsidRDefault="00C060D4" w:rsidP="000135FC">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CILJ 4: UNAPRIJEDITI </w:t>
      </w:r>
      <w:r w:rsidR="000135FC">
        <w:rPr>
          <w:rFonts w:ascii="Times New Roman" w:eastAsia="Times New Roman" w:hAnsi="Times New Roman" w:cs="Times New Roman"/>
          <w:b/>
          <w:color w:val="000000"/>
          <w:sz w:val="24"/>
          <w:szCs w:val="24"/>
        </w:rPr>
        <w:t xml:space="preserve">PODRUČJE </w:t>
      </w:r>
      <w:r w:rsidR="007E196C">
        <w:rPr>
          <w:rFonts w:ascii="Times New Roman" w:eastAsia="Times New Roman" w:hAnsi="Times New Roman" w:cs="Times New Roman"/>
          <w:b/>
          <w:color w:val="000000"/>
          <w:sz w:val="24"/>
          <w:szCs w:val="24"/>
        </w:rPr>
        <w:t>ZDRAVLJ</w:t>
      </w:r>
      <w:r w:rsidR="000135FC">
        <w:rPr>
          <w:rFonts w:ascii="Times New Roman" w:eastAsia="Times New Roman" w:hAnsi="Times New Roman" w:cs="Times New Roman"/>
          <w:b/>
          <w:color w:val="000000"/>
          <w:sz w:val="24"/>
          <w:szCs w:val="24"/>
        </w:rPr>
        <w:t>A</w:t>
      </w:r>
      <w:r w:rsidR="007E196C">
        <w:rPr>
          <w:rFonts w:ascii="Times New Roman" w:eastAsia="Times New Roman" w:hAnsi="Times New Roman" w:cs="Times New Roman"/>
          <w:b/>
          <w:color w:val="000000"/>
          <w:sz w:val="24"/>
          <w:szCs w:val="24"/>
        </w:rPr>
        <w:t xml:space="preserve"> I ZDRAVSTVEN</w:t>
      </w:r>
      <w:r w:rsidR="000135FC">
        <w:rPr>
          <w:rFonts w:ascii="Times New Roman" w:eastAsia="Times New Roman" w:hAnsi="Times New Roman" w:cs="Times New Roman"/>
          <w:b/>
          <w:color w:val="000000"/>
          <w:sz w:val="24"/>
          <w:szCs w:val="24"/>
        </w:rPr>
        <w:t>E</w:t>
      </w:r>
      <w:r w:rsidR="007E196C">
        <w:rPr>
          <w:rFonts w:ascii="Times New Roman" w:eastAsia="Times New Roman" w:hAnsi="Times New Roman" w:cs="Times New Roman"/>
          <w:b/>
          <w:color w:val="000000"/>
          <w:sz w:val="24"/>
          <w:szCs w:val="24"/>
        </w:rPr>
        <w:t xml:space="preserve"> ZAŠTIT</w:t>
      </w:r>
      <w:r w:rsidR="000135FC">
        <w:rPr>
          <w:rFonts w:ascii="Times New Roman" w:eastAsia="Times New Roman" w:hAnsi="Times New Roman" w:cs="Times New Roman"/>
          <w:b/>
          <w:color w:val="000000"/>
          <w:sz w:val="24"/>
          <w:szCs w:val="24"/>
        </w:rPr>
        <w:t>E MLADIH</w:t>
      </w:r>
    </w:p>
    <w:p w14:paraId="00000085" w14:textId="25908474" w:rsidR="009C62C6" w:rsidRDefault="00C060D4">
      <w:pPr>
        <w:pBdr>
          <w:top w:val="nil"/>
          <w:left w:val="nil"/>
          <w:bottom w:val="nil"/>
          <w:right w:val="nil"/>
          <w:between w:val="nil"/>
        </w:pBdr>
        <w:spacing w:before="240"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Mjera</w:t>
      </w:r>
      <w:r w:rsidR="007E196C">
        <w:rPr>
          <w:rFonts w:ascii="Times New Roman" w:eastAsia="Times New Roman" w:hAnsi="Times New Roman" w:cs="Times New Roman"/>
          <w:b/>
          <w:color w:val="000000"/>
          <w:sz w:val="24"/>
          <w:szCs w:val="24"/>
        </w:rPr>
        <w:t xml:space="preserve"> 10: Osigurati jednak pristup zdravstvenim uslugama za cjelokupnu populaciju mladih, a posebno za osjetljive skupine</w:t>
      </w:r>
    </w:p>
    <w:p w14:paraId="00000086" w14:textId="77777777" w:rsidR="009C62C6" w:rsidRDefault="007E196C">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Poticati osnivanje i omogućiti rad višenamjenskim zdravstvenim centrima s multidisciplinarnim timovima</w:t>
      </w:r>
    </w:p>
    <w:p w14:paraId="00000087" w14:textId="617AB896" w:rsidR="009C62C6" w:rsidRDefault="007E196C">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Osigurati cjelovite zdravstvene (sistematske) preglede mladima koji spadaju u marginalizirane skupine </w:t>
      </w:r>
      <w:r w:rsidR="000E498D">
        <w:rPr>
          <w:rFonts w:ascii="Times New Roman" w:eastAsia="Times New Roman" w:hAnsi="Times New Roman" w:cs="Times New Roman"/>
          <w:color w:val="000000"/>
          <w:sz w:val="24"/>
          <w:szCs w:val="24"/>
        </w:rPr>
        <w:t xml:space="preserve">i koji se nalaze u riziku od </w:t>
      </w:r>
      <w:r w:rsidR="005D2E28">
        <w:rPr>
          <w:rFonts w:ascii="Times New Roman" w:eastAsia="Times New Roman" w:hAnsi="Times New Roman" w:cs="Times New Roman"/>
          <w:color w:val="000000"/>
          <w:sz w:val="24"/>
          <w:szCs w:val="24"/>
        </w:rPr>
        <w:t>socijalne</w:t>
      </w:r>
      <w:r w:rsidR="000E498D">
        <w:rPr>
          <w:rFonts w:ascii="Times New Roman" w:eastAsia="Times New Roman" w:hAnsi="Times New Roman" w:cs="Times New Roman"/>
          <w:color w:val="000000"/>
          <w:sz w:val="24"/>
          <w:szCs w:val="24"/>
        </w:rPr>
        <w:t xml:space="preserve"> isključenosti </w:t>
      </w:r>
      <w:r>
        <w:rPr>
          <w:rFonts w:ascii="Times New Roman" w:eastAsia="Times New Roman" w:hAnsi="Times New Roman" w:cs="Times New Roman"/>
          <w:color w:val="000000"/>
          <w:sz w:val="24"/>
          <w:szCs w:val="24"/>
        </w:rPr>
        <w:t>(npr. one koji su dulje od godinu dana prijavljeni</w:t>
      </w:r>
      <w:r w:rsidR="006A7E9C">
        <w:rPr>
          <w:rFonts w:ascii="Times New Roman" w:eastAsia="Times New Roman" w:hAnsi="Times New Roman" w:cs="Times New Roman"/>
          <w:color w:val="000000"/>
          <w:sz w:val="24"/>
          <w:szCs w:val="24"/>
        </w:rPr>
        <w:t xml:space="preserve"> na</w:t>
      </w:r>
      <w:r>
        <w:rPr>
          <w:rFonts w:ascii="Times New Roman" w:eastAsia="Times New Roman" w:hAnsi="Times New Roman" w:cs="Times New Roman"/>
          <w:color w:val="000000"/>
          <w:sz w:val="24"/>
          <w:szCs w:val="24"/>
        </w:rPr>
        <w:t xml:space="preserve"> HZZ</w:t>
      </w:r>
      <w:r w:rsidR="009B78F0" w:rsidRPr="00DD5931">
        <w:rPr>
          <w:rFonts w:ascii="Times New Roman" w:eastAsia="Times New Roman" w:hAnsi="Times New Roman" w:cs="Times New Roman"/>
          <w:sz w:val="24"/>
          <w:szCs w:val="24"/>
        </w:rPr>
        <w:t xml:space="preserve">, NEET mlade, mlade koji su ranije prekinuli školovanje, mlade koji se </w:t>
      </w:r>
      <w:r w:rsidR="000E498D" w:rsidRPr="00DD5931">
        <w:rPr>
          <w:rFonts w:ascii="Times New Roman" w:eastAsia="Times New Roman" w:hAnsi="Times New Roman" w:cs="Times New Roman"/>
          <w:sz w:val="24"/>
          <w:szCs w:val="24"/>
        </w:rPr>
        <w:t>susreću</w:t>
      </w:r>
      <w:r w:rsidR="009B78F0" w:rsidRPr="00DD5931">
        <w:rPr>
          <w:rFonts w:ascii="Times New Roman" w:eastAsia="Times New Roman" w:hAnsi="Times New Roman" w:cs="Times New Roman"/>
          <w:sz w:val="24"/>
          <w:szCs w:val="24"/>
        </w:rPr>
        <w:t xml:space="preserve"> s teškoćama u sustavu obrazovanja i rada) </w:t>
      </w:r>
    </w:p>
    <w:p w14:paraId="00000088" w14:textId="77777777" w:rsidR="009C62C6" w:rsidRDefault="007E196C">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Osigurati pristup primarnoj zdravstvenoj zaštiti studentima i studenticama u Zagrebu</w:t>
      </w:r>
    </w:p>
    <w:p w14:paraId="00000089" w14:textId="5AB60A09" w:rsidR="009C62C6" w:rsidRDefault="007E196C">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Doprinijeti smanjenju menstrualnog siromaštava kod </w:t>
      </w:r>
      <w:r w:rsidR="00482C0D">
        <w:rPr>
          <w:rFonts w:ascii="Times New Roman" w:eastAsia="Times New Roman" w:hAnsi="Times New Roman" w:cs="Times New Roman"/>
          <w:color w:val="000000"/>
          <w:sz w:val="24"/>
          <w:szCs w:val="24"/>
        </w:rPr>
        <w:t xml:space="preserve">osoba koje </w:t>
      </w:r>
      <w:proofErr w:type="spellStart"/>
      <w:r w:rsidR="00482C0D">
        <w:rPr>
          <w:rFonts w:ascii="Times New Roman" w:eastAsia="Times New Roman" w:hAnsi="Times New Roman" w:cs="Times New Roman"/>
          <w:color w:val="000000"/>
          <w:sz w:val="24"/>
          <w:szCs w:val="24"/>
        </w:rPr>
        <w:t>menstruiraju</w:t>
      </w:r>
      <w:proofErr w:type="spellEnd"/>
      <w:r>
        <w:rPr>
          <w:rFonts w:ascii="Times New Roman" w:eastAsia="Times New Roman" w:hAnsi="Times New Roman" w:cs="Times New Roman"/>
          <w:color w:val="000000"/>
          <w:sz w:val="24"/>
          <w:szCs w:val="24"/>
        </w:rPr>
        <w:t xml:space="preserve"> u grad</w:t>
      </w:r>
      <w:r w:rsidR="0085687D">
        <w:rPr>
          <w:rFonts w:ascii="Times New Roman" w:eastAsia="Times New Roman" w:hAnsi="Times New Roman" w:cs="Times New Roman"/>
          <w:color w:val="000000"/>
          <w:sz w:val="24"/>
          <w:szCs w:val="24"/>
        </w:rPr>
        <w:t xml:space="preserve">u </w:t>
      </w:r>
      <w:r>
        <w:rPr>
          <w:rFonts w:ascii="Times New Roman" w:eastAsia="Times New Roman" w:hAnsi="Times New Roman" w:cs="Times New Roman"/>
          <w:color w:val="000000"/>
          <w:sz w:val="24"/>
          <w:szCs w:val="24"/>
        </w:rPr>
        <w:t>Zagrebu</w:t>
      </w:r>
    </w:p>
    <w:p w14:paraId="0000008A" w14:textId="5794A68E" w:rsidR="009C62C6" w:rsidRDefault="007E196C">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Osigurati besplatne ginekološke preglede za mlade </w:t>
      </w:r>
      <w:r w:rsidR="009B78F0">
        <w:rPr>
          <w:rFonts w:ascii="Times New Roman" w:eastAsia="Times New Roman" w:hAnsi="Times New Roman" w:cs="Times New Roman"/>
          <w:color w:val="000000"/>
          <w:sz w:val="24"/>
          <w:szCs w:val="24"/>
        </w:rPr>
        <w:t>osobe</w:t>
      </w:r>
      <w:r>
        <w:rPr>
          <w:rFonts w:ascii="Times New Roman" w:eastAsia="Times New Roman" w:hAnsi="Times New Roman" w:cs="Times New Roman"/>
          <w:color w:val="000000"/>
          <w:sz w:val="24"/>
          <w:szCs w:val="24"/>
        </w:rPr>
        <w:t xml:space="preserve"> koje nemaju izabranog ginekologa  </w:t>
      </w:r>
    </w:p>
    <w:p w14:paraId="0000008B" w14:textId="77777777" w:rsidR="009C62C6" w:rsidRDefault="009C62C6">
      <w:pPr>
        <w:spacing w:line="276" w:lineRule="auto"/>
        <w:rPr>
          <w:rFonts w:ascii="Times New Roman" w:eastAsia="Times New Roman" w:hAnsi="Times New Roman" w:cs="Times New Roman"/>
          <w:b/>
          <w:color w:val="000000"/>
          <w:sz w:val="24"/>
          <w:szCs w:val="24"/>
        </w:rPr>
      </w:pPr>
    </w:p>
    <w:p w14:paraId="0000008C" w14:textId="19FBCE7A" w:rsidR="009C62C6" w:rsidRDefault="00C060D4">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Mjera</w:t>
      </w:r>
      <w:r w:rsidR="007E196C">
        <w:rPr>
          <w:rFonts w:ascii="Times New Roman" w:eastAsia="Times New Roman" w:hAnsi="Times New Roman" w:cs="Times New Roman"/>
          <w:b/>
          <w:color w:val="000000"/>
          <w:sz w:val="24"/>
          <w:szCs w:val="24"/>
        </w:rPr>
        <w:t xml:space="preserve"> 11: Promovirati kod mladih zdrav način života </w:t>
      </w:r>
    </w:p>
    <w:p w14:paraId="0000008D" w14:textId="77777777" w:rsidR="009C62C6" w:rsidRDefault="007E196C">
      <w:pPr>
        <w:numPr>
          <w:ilvl w:val="0"/>
          <w:numId w:val="1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Razvijati kod mladih odgovoran pristup prema vlastitom zdravlju putem preventivnih i zdravstveno-edukativnih programa</w:t>
      </w:r>
    </w:p>
    <w:p w14:paraId="0000008E" w14:textId="77777777" w:rsidR="009C62C6" w:rsidRDefault="007E196C">
      <w:pPr>
        <w:numPr>
          <w:ilvl w:val="0"/>
          <w:numId w:val="15"/>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Unaprijediti institucionalne pretpostavke za rad polivalentnih savjetovališta za mlade</w:t>
      </w:r>
    </w:p>
    <w:p w14:paraId="0000008F" w14:textId="77777777" w:rsidR="009C62C6" w:rsidRDefault="007E196C">
      <w:pPr>
        <w:numPr>
          <w:ilvl w:val="0"/>
          <w:numId w:val="15"/>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Podizati svijest mladih o potrebi zaustavljanja proizvodnje i potrošnje koja je pogubna za okoliš i zdravlje</w:t>
      </w:r>
    </w:p>
    <w:p w14:paraId="00000090" w14:textId="77777777" w:rsidR="009C62C6" w:rsidRDefault="007E196C">
      <w:pPr>
        <w:numPr>
          <w:ilvl w:val="0"/>
          <w:numId w:val="15"/>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Poticati uključenost mladih u rekreativne sportove   </w:t>
      </w:r>
    </w:p>
    <w:p w14:paraId="00000091" w14:textId="2509B2DD" w:rsidR="009C62C6" w:rsidRDefault="009C62C6">
      <w:pPr>
        <w:spacing w:after="0" w:line="276" w:lineRule="auto"/>
        <w:rPr>
          <w:rFonts w:ascii="Times New Roman" w:eastAsia="Times New Roman" w:hAnsi="Times New Roman" w:cs="Times New Roman"/>
          <w:color w:val="000000"/>
          <w:sz w:val="24"/>
          <w:szCs w:val="24"/>
        </w:rPr>
      </w:pPr>
    </w:p>
    <w:p w14:paraId="001F82A9" w14:textId="77777777" w:rsidR="00732301" w:rsidRDefault="00732301">
      <w:pPr>
        <w:spacing w:after="0" w:line="276" w:lineRule="auto"/>
        <w:rPr>
          <w:rFonts w:ascii="Times New Roman" w:eastAsia="Times New Roman" w:hAnsi="Times New Roman" w:cs="Times New Roman"/>
          <w:color w:val="000000"/>
          <w:sz w:val="24"/>
          <w:szCs w:val="24"/>
        </w:rPr>
      </w:pPr>
    </w:p>
    <w:p w14:paraId="00000092" w14:textId="0EC12D8D" w:rsidR="009C62C6" w:rsidRDefault="00C060D4">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Mjera</w:t>
      </w:r>
      <w:r w:rsidR="007E196C">
        <w:rPr>
          <w:rFonts w:ascii="Times New Roman" w:eastAsia="Times New Roman" w:hAnsi="Times New Roman" w:cs="Times New Roman"/>
          <w:b/>
          <w:color w:val="000000"/>
          <w:sz w:val="24"/>
          <w:szCs w:val="24"/>
        </w:rPr>
        <w:t xml:space="preserve"> 12: Osigurati prava mladih s problemima mentalnog zdravlja na rad i učenje, tijekom i nakon bolesti, kako bi, bez obzira na poteškoće, mogli ispunjavati svoje ambicije.</w:t>
      </w:r>
    </w:p>
    <w:p w14:paraId="00000093" w14:textId="77777777" w:rsidR="009C62C6" w:rsidRDefault="007E196C">
      <w:pPr>
        <w:numPr>
          <w:ilvl w:val="0"/>
          <w:numId w:val="1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Razvijati programe mentalne higijene i rane detekcije mentalnih problema </w:t>
      </w:r>
    </w:p>
    <w:p w14:paraId="00000094" w14:textId="77777777" w:rsidR="009C62C6" w:rsidRDefault="007E196C">
      <w:pPr>
        <w:numPr>
          <w:ilvl w:val="0"/>
          <w:numId w:val="1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Razviti inkluzivni i multidisciplinarni pristup zdravstvenoj skrbi u domeni mentalnog zdravlja, osobito za mlade iz marginaliziranih skupina</w:t>
      </w:r>
    </w:p>
    <w:p w14:paraId="00000095" w14:textId="77777777" w:rsidR="009C62C6" w:rsidRDefault="007E196C">
      <w:pPr>
        <w:numPr>
          <w:ilvl w:val="0"/>
          <w:numId w:val="1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Pružiti svim osobama koje rade s mladima, ali i obiteljima i prijateljima, osnovna znanja i vještine za pružanje prve pomoći u domeni mentalnog zdravlja</w:t>
      </w:r>
    </w:p>
    <w:p w14:paraId="00000096" w14:textId="77777777" w:rsidR="009C62C6" w:rsidRDefault="007E196C">
      <w:pPr>
        <w:numPr>
          <w:ilvl w:val="0"/>
          <w:numId w:val="1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Pružati inkluzivan i dobro financiran tretman koji uključuje visoku kvalitetu skrbi o mentalnom zdravlju u svim medicinskim institucijama </w:t>
      </w:r>
    </w:p>
    <w:p w14:paraId="00000097" w14:textId="77777777" w:rsidR="009C62C6" w:rsidRDefault="009C62C6">
      <w:pPr>
        <w:spacing w:line="276" w:lineRule="auto"/>
        <w:rPr>
          <w:rFonts w:ascii="Times New Roman" w:eastAsia="Times New Roman" w:hAnsi="Times New Roman" w:cs="Times New Roman"/>
          <w:color w:val="C55911"/>
          <w:sz w:val="24"/>
          <w:szCs w:val="24"/>
        </w:rPr>
      </w:pPr>
    </w:p>
    <w:p w14:paraId="4A00907D" w14:textId="5084C1EB" w:rsidR="000135FC" w:rsidRDefault="000135FC">
      <w:pPr>
        <w:spacing w:line="276" w:lineRule="auto"/>
        <w:rPr>
          <w:rFonts w:ascii="Times New Roman" w:eastAsia="Times New Roman" w:hAnsi="Times New Roman" w:cs="Times New Roman"/>
          <w:color w:val="C55911"/>
          <w:sz w:val="24"/>
          <w:szCs w:val="24"/>
        </w:rPr>
      </w:pPr>
    </w:p>
    <w:p w14:paraId="10103B1A" w14:textId="77777777" w:rsidR="0081341E" w:rsidRDefault="0081341E">
      <w:pPr>
        <w:spacing w:line="276" w:lineRule="auto"/>
        <w:rPr>
          <w:rFonts w:ascii="Times New Roman" w:eastAsia="Times New Roman" w:hAnsi="Times New Roman" w:cs="Times New Roman"/>
          <w:color w:val="C55911"/>
          <w:sz w:val="24"/>
          <w:szCs w:val="24"/>
        </w:rPr>
      </w:pPr>
    </w:p>
    <w:p w14:paraId="0000009D" w14:textId="6A2975FB" w:rsidR="009C62C6" w:rsidRDefault="000135FC">
      <w:pPr>
        <w:spacing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CILJ 5: UNAPRIJEDITI </w:t>
      </w:r>
      <w:r w:rsidR="007E196C">
        <w:rPr>
          <w:rFonts w:ascii="Times New Roman" w:eastAsia="Times New Roman" w:hAnsi="Times New Roman" w:cs="Times New Roman"/>
          <w:b/>
          <w:color w:val="000000"/>
          <w:sz w:val="24"/>
          <w:szCs w:val="24"/>
        </w:rPr>
        <w:t>AKTIVNO SUDJELOVANJE MLADIH U DRUŠTVU</w:t>
      </w:r>
    </w:p>
    <w:p w14:paraId="0000009E" w14:textId="1A99527B" w:rsidR="009C62C6" w:rsidRDefault="000135FC">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Mjera </w:t>
      </w:r>
      <w:r w:rsidR="007E196C">
        <w:rPr>
          <w:rFonts w:ascii="Times New Roman" w:eastAsia="Times New Roman" w:hAnsi="Times New Roman" w:cs="Times New Roman"/>
          <w:b/>
          <w:color w:val="000000"/>
          <w:sz w:val="24"/>
          <w:szCs w:val="24"/>
        </w:rPr>
        <w:t xml:space="preserve">13: Potaknuti osjećaj pripadnosti mladih Europskoj uniji </w:t>
      </w:r>
      <w:r w:rsidR="0081341E">
        <w:rPr>
          <w:rFonts w:ascii="Times New Roman" w:eastAsia="Times New Roman" w:hAnsi="Times New Roman" w:cs="Times New Roman"/>
          <w:b/>
          <w:color w:val="000000"/>
          <w:sz w:val="24"/>
          <w:szCs w:val="24"/>
        </w:rPr>
        <w:t>s ciljem razvoja</w:t>
      </w:r>
      <w:r w:rsidR="007E196C">
        <w:rPr>
          <w:rFonts w:ascii="Times New Roman" w:eastAsia="Times New Roman" w:hAnsi="Times New Roman" w:cs="Times New Roman"/>
          <w:b/>
          <w:color w:val="000000"/>
          <w:sz w:val="24"/>
          <w:szCs w:val="24"/>
        </w:rPr>
        <w:t xml:space="preserve"> povjerenj</w:t>
      </w:r>
      <w:r w:rsidR="0081341E">
        <w:rPr>
          <w:rFonts w:ascii="Times New Roman" w:eastAsia="Times New Roman" w:hAnsi="Times New Roman" w:cs="Times New Roman"/>
          <w:b/>
          <w:color w:val="000000"/>
          <w:sz w:val="24"/>
          <w:szCs w:val="24"/>
        </w:rPr>
        <w:t>a</w:t>
      </w:r>
      <w:r w:rsidR="007E196C">
        <w:rPr>
          <w:rFonts w:ascii="Times New Roman" w:eastAsia="Times New Roman" w:hAnsi="Times New Roman" w:cs="Times New Roman"/>
          <w:b/>
          <w:color w:val="000000"/>
          <w:sz w:val="24"/>
          <w:szCs w:val="24"/>
        </w:rPr>
        <w:t xml:space="preserve"> u europske institucije</w:t>
      </w:r>
    </w:p>
    <w:p w14:paraId="0000009F" w14:textId="77777777" w:rsidR="009C62C6" w:rsidRDefault="007E196C">
      <w:pPr>
        <w:numPr>
          <w:ilvl w:val="0"/>
          <w:numId w:val="18"/>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Uspostaviti sustav potpore mladima za sudjelovanje u procesima donošenja odluka na europskoj i globalnoj razini</w:t>
      </w:r>
    </w:p>
    <w:p w14:paraId="000000A0" w14:textId="77777777" w:rsidR="009C62C6" w:rsidRDefault="007E196C">
      <w:pPr>
        <w:numPr>
          <w:ilvl w:val="0"/>
          <w:numId w:val="18"/>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Povećati obrazovnu, kulturnu i turističku mobilnost mladih na nacionalnoj, europskoj i globalnoj razini</w:t>
      </w:r>
    </w:p>
    <w:p w14:paraId="000000A1" w14:textId="77777777" w:rsidR="009C62C6" w:rsidRDefault="009C62C6">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p>
    <w:p w14:paraId="000000A2" w14:textId="53C47E13" w:rsidR="009C62C6" w:rsidRDefault="000135FC">
      <w:pPr>
        <w:widowControl w:val="0"/>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Mjera</w:t>
      </w:r>
      <w:r w:rsidR="007E196C">
        <w:rPr>
          <w:rFonts w:ascii="Times New Roman" w:eastAsia="Times New Roman" w:hAnsi="Times New Roman" w:cs="Times New Roman"/>
          <w:b/>
          <w:color w:val="000000"/>
          <w:sz w:val="24"/>
          <w:szCs w:val="24"/>
        </w:rPr>
        <w:t xml:space="preserve"> 14: Osigurati sudjelovanje svih, a posebice marginaliziranih, mladih ljudi u svim procesima donošenja odluka kao ključnih aktera, osobito u onima koji se tiču njihovih prava, dobrobiti i interesa</w:t>
      </w:r>
    </w:p>
    <w:p w14:paraId="000000A3" w14:textId="77777777" w:rsidR="009C62C6" w:rsidRDefault="007E196C">
      <w:pPr>
        <w:widowControl w:val="0"/>
        <w:numPr>
          <w:ilvl w:val="0"/>
          <w:numId w:val="2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Povećati razinu sudjelovanja mladih u izbornim procesima, izabranim tijelima i ostalim tijelima u kojima se donose odluke na svim razinama društva</w:t>
      </w:r>
    </w:p>
    <w:p w14:paraId="000000A4" w14:textId="77777777" w:rsidR="009C62C6" w:rsidRDefault="007E196C">
      <w:pPr>
        <w:numPr>
          <w:ilvl w:val="0"/>
          <w:numId w:val="20"/>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Osigurati mladima s invaliditetom te ostalim marginaliziranim skupinama ravnopravno sudjelovanje u procesima donošenja odluka važnih za njihova prava, dobrobit i interese</w:t>
      </w:r>
    </w:p>
    <w:p w14:paraId="000000A5" w14:textId="57C72B0C" w:rsidR="009C62C6" w:rsidRDefault="007E196C">
      <w:pPr>
        <w:numPr>
          <w:ilvl w:val="0"/>
          <w:numId w:val="2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Osigurati ravnopravnu zastupljenost mladih </w:t>
      </w:r>
      <w:r w:rsidRPr="008B5668">
        <w:rPr>
          <w:rFonts w:ascii="Times New Roman" w:eastAsia="Times New Roman" w:hAnsi="Times New Roman" w:cs="Times New Roman"/>
          <w:color w:val="000000"/>
          <w:sz w:val="24"/>
          <w:szCs w:val="24"/>
        </w:rPr>
        <w:t xml:space="preserve">svih rodova </w:t>
      </w:r>
      <w:r w:rsidR="0085687D" w:rsidRPr="008B5668">
        <w:rPr>
          <w:rFonts w:ascii="Times New Roman" w:eastAsia="Times New Roman" w:hAnsi="Times New Roman" w:cs="Times New Roman"/>
          <w:color w:val="000000"/>
          <w:sz w:val="24"/>
          <w:szCs w:val="24"/>
        </w:rPr>
        <w:t xml:space="preserve">i seksualnih opredjeljenja </w:t>
      </w:r>
      <w:r>
        <w:rPr>
          <w:rFonts w:ascii="Times New Roman" w:eastAsia="Times New Roman" w:hAnsi="Times New Roman" w:cs="Times New Roman"/>
          <w:color w:val="000000"/>
          <w:sz w:val="24"/>
          <w:szCs w:val="24"/>
        </w:rPr>
        <w:t xml:space="preserve">u svim tijelima mladih na razini grada, odnosno u tijelima u kojima su mladi imenovani kao dio interesne skupine </w:t>
      </w:r>
    </w:p>
    <w:p w14:paraId="000000A6" w14:textId="77777777" w:rsidR="009C62C6" w:rsidRDefault="007E196C">
      <w:pPr>
        <w:numPr>
          <w:ilvl w:val="0"/>
          <w:numId w:val="2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Osigurati mogućnost o</w:t>
      </w:r>
      <w:r>
        <w:rPr>
          <w:rFonts w:ascii="Times New Roman" w:eastAsia="Times New Roman" w:hAnsi="Times New Roman" w:cs="Times New Roman"/>
          <w:i/>
          <w:color w:val="000000"/>
          <w:sz w:val="24"/>
          <w:szCs w:val="24"/>
        </w:rPr>
        <w:t>nline</w:t>
      </w:r>
      <w:r>
        <w:rPr>
          <w:rFonts w:ascii="Times New Roman" w:eastAsia="Times New Roman" w:hAnsi="Times New Roman" w:cs="Times New Roman"/>
          <w:color w:val="000000"/>
          <w:sz w:val="24"/>
          <w:szCs w:val="24"/>
        </w:rPr>
        <w:t xml:space="preserve"> komunikacije s mladima i e-glasovanja o važnim projektima i programima na lokalnoj razini </w:t>
      </w:r>
    </w:p>
    <w:p w14:paraId="000000A7" w14:textId="02D84099" w:rsidR="009C62C6" w:rsidRDefault="007E196C">
      <w:pPr>
        <w:widowControl w:val="0"/>
        <w:numPr>
          <w:ilvl w:val="0"/>
          <w:numId w:val="2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Osnažiti ulogu Vijeća učenika </w:t>
      </w:r>
      <w:r w:rsidR="0085687D">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rada Zagreba </w:t>
      </w:r>
    </w:p>
    <w:p w14:paraId="000000A9" w14:textId="53498234" w:rsidR="009C62C6" w:rsidRPr="0081341E" w:rsidRDefault="007E196C" w:rsidP="0081341E">
      <w:pPr>
        <w:widowControl w:val="0"/>
        <w:numPr>
          <w:ilvl w:val="0"/>
          <w:numId w:val="20"/>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Poticati neformalne inicijative mladih </w:t>
      </w:r>
    </w:p>
    <w:p w14:paraId="000000AA" w14:textId="77777777" w:rsidR="009C62C6" w:rsidRDefault="009C62C6">
      <w:pPr>
        <w:widowControl w:val="0"/>
        <w:spacing w:after="0" w:line="276" w:lineRule="auto"/>
        <w:rPr>
          <w:rFonts w:ascii="Times New Roman" w:eastAsia="Times New Roman" w:hAnsi="Times New Roman" w:cs="Times New Roman"/>
          <w:color w:val="000000"/>
          <w:sz w:val="24"/>
          <w:szCs w:val="24"/>
        </w:rPr>
      </w:pPr>
    </w:p>
    <w:p w14:paraId="000000AB" w14:textId="2A8F2FE7" w:rsidR="009C62C6" w:rsidRDefault="000135FC">
      <w:pP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Mjera</w:t>
      </w:r>
      <w:r w:rsidR="007E196C">
        <w:rPr>
          <w:rFonts w:ascii="Times New Roman" w:eastAsia="Times New Roman" w:hAnsi="Times New Roman" w:cs="Times New Roman"/>
          <w:b/>
          <w:color w:val="000000"/>
          <w:sz w:val="24"/>
          <w:szCs w:val="24"/>
        </w:rPr>
        <w:t xml:space="preserve"> 15: Osnažiti mlade ljude kako bi postali kritični i odgovorni korisnici i proizvođači informacija</w:t>
      </w:r>
    </w:p>
    <w:p w14:paraId="000000AC" w14:textId="77777777" w:rsidR="009C62C6" w:rsidRDefault="007E196C">
      <w:pPr>
        <w:numPr>
          <w:ilvl w:val="0"/>
          <w:numId w:val="2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Osigurati infrastrukturu i fizičke prostore koje vode mladi, takozvane prostore za mlade, koji su autonomni, otvoreni, sigurni, pristupačni svima, i koji nude profesionalnu potporu razvoju mladih i prilike za njihovo sudjelovanje</w:t>
      </w:r>
    </w:p>
    <w:p w14:paraId="000000AD" w14:textId="77777777" w:rsidR="009C62C6" w:rsidRDefault="007E196C">
      <w:pPr>
        <w:widowControl w:val="0"/>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Doprinijeti povećanju nazočnosti mladih u medijima i ojačavanju medija mladih</w:t>
      </w:r>
    </w:p>
    <w:p w14:paraId="000000AE" w14:textId="77777777" w:rsidR="009C62C6" w:rsidRDefault="007E196C">
      <w:pPr>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Povećati broj i kvalitetu informativnih centara mladih</w:t>
      </w:r>
    </w:p>
    <w:p w14:paraId="000000AF" w14:textId="77777777" w:rsidR="009C62C6" w:rsidRDefault="007E196C">
      <w:pPr>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Savjetovati i dati mladima pristup čitavom nizu prilagođenih informacija o njihovim pravima, kao i njihovim mogućnostima sudjelovanja u različitim oblicima lokalnih, nacionalnih i međunarodnih aktivnosti</w:t>
      </w:r>
    </w:p>
    <w:p w14:paraId="000000B0" w14:textId="77777777" w:rsidR="009C62C6" w:rsidRDefault="009C62C6">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p>
    <w:p w14:paraId="000000B1" w14:textId="53DDBDE0" w:rsidR="009C62C6" w:rsidRDefault="000135FC">
      <w:pP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Mjera </w:t>
      </w:r>
      <w:r w:rsidR="007E196C">
        <w:rPr>
          <w:rFonts w:ascii="Times New Roman" w:eastAsia="Times New Roman" w:hAnsi="Times New Roman" w:cs="Times New Roman"/>
          <w:b/>
          <w:color w:val="000000"/>
          <w:sz w:val="24"/>
          <w:szCs w:val="24"/>
        </w:rPr>
        <w:t>16: Osnažiti rad s mladima</w:t>
      </w:r>
    </w:p>
    <w:p w14:paraId="000000B2" w14:textId="37E76672" w:rsidR="009C62C6" w:rsidRDefault="007E196C">
      <w:pPr>
        <w:numPr>
          <w:ilvl w:val="0"/>
          <w:numId w:val="2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Uspostaviti </w:t>
      </w:r>
      <w:proofErr w:type="spellStart"/>
      <w:r>
        <w:rPr>
          <w:rFonts w:ascii="Times New Roman" w:eastAsia="Times New Roman" w:hAnsi="Times New Roman" w:cs="Times New Roman"/>
          <w:color w:val="000000"/>
          <w:sz w:val="24"/>
          <w:szCs w:val="24"/>
        </w:rPr>
        <w:t>širokoobuhvatnu</w:t>
      </w:r>
      <w:proofErr w:type="spellEnd"/>
      <w:r>
        <w:rPr>
          <w:rFonts w:ascii="Times New Roman" w:eastAsia="Times New Roman" w:hAnsi="Times New Roman" w:cs="Times New Roman"/>
          <w:color w:val="000000"/>
          <w:sz w:val="24"/>
          <w:szCs w:val="24"/>
        </w:rPr>
        <w:t xml:space="preserve"> mrežu osoba koje rade s mladima na području grada Zagreba</w:t>
      </w:r>
      <w:r w:rsidR="00DD5931">
        <w:rPr>
          <w:rFonts w:ascii="Times New Roman" w:eastAsia="Times New Roman" w:hAnsi="Times New Roman" w:cs="Times New Roman"/>
          <w:color w:val="000000"/>
          <w:sz w:val="24"/>
          <w:szCs w:val="24"/>
        </w:rPr>
        <w:t xml:space="preserve"> te poticati i omogućiti kontinuiranu izgradnju njihovih kapaciteta </w:t>
      </w:r>
    </w:p>
    <w:p w14:paraId="000000B3" w14:textId="5EFB0A9E" w:rsidR="009C62C6" w:rsidRPr="00DD5931" w:rsidRDefault="009C3229">
      <w:pPr>
        <w:numPr>
          <w:ilvl w:val="0"/>
          <w:numId w:val="2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DD5931">
        <w:rPr>
          <w:rFonts w:ascii="Times New Roman" w:eastAsia="Times New Roman" w:hAnsi="Times New Roman" w:cs="Times New Roman"/>
          <w:sz w:val="24"/>
          <w:szCs w:val="24"/>
        </w:rPr>
        <w:t xml:space="preserve">Podržati postojeće volonterske programe za mlade, te </w:t>
      </w:r>
      <w:r w:rsidR="00B4588B" w:rsidRPr="00DD5931">
        <w:rPr>
          <w:rFonts w:ascii="Times New Roman" w:eastAsia="Times New Roman" w:hAnsi="Times New Roman" w:cs="Times New Roman"/>
          <w:sz w:val="24"/>
          <w:szCs w:val="24"/>
        </w:rPr>
        <w:t>kontinuirano p</w:t>
      </w:r>
      <w:r w:rsidR="007E196C" w:rsidRPr="00DD5931">
        <w:rPr>
          <w:rFonts w:ascii="Times New Roman" w:eastAsia="Times New Roman" w:hAnsi="Times New Roman" w:cs="Times New Roman"/>
          <w:sz w:val="24"/>
          <w:szCs w:val="24"/>
        </w:rPr>
        <w:t>oveća</w:t>
      </w:r>
      <w:r w:rsidR="00B4588B" w:rsidRPr="00DD5931">
        <w:rPr>
          <w:rFonts w:ascii="Times New Roman" w:eastAsia="Times New Roman" w:hAnsi="Times New Roman" w:cs="Times New Roman"/>
          <w:sz w:val="24"/>
          <w:szCs w:val="24"/>
        </w:rPr>
        <w:t>vati njihov</w:t>
      </w:r>
      <w:r w:rsidR="007E196C" w:rsidRPr="00DD5931">
        <w:rPr>
          <w:rFonts w:ascii="Times New Roman" w:eastAsia="Times New Roman" w:hAnsi="Times New Roman" w:cs="Times New Roman"/>
          <w:sz w:val="24"/>
          <w:szCs w:val="24"/>
        </w:rPr>
        <w:t xml:space="preserve"> broj, </w:t>
      </w:r>
      <w:r w:rsidR="00B4588B" w:rsidRPr="00DD5931">
        <w:rPr>
          <w:rFonts w:ascii="Times New Roman" w:eastAsia="Times New Roman" w:hAnsi="Times New Roman" w:cs="Times New Roman"/>
          <w:sz w:val="24"/>
          <w:szCs w:val="24"/>
        </w:rPr>
        <w:t xml:space="preserve">ali i </w:t>
      </w:r>
      <w:r w:rsidR="007E196C" w:rsidRPr="00DD5931">
        <w:rPr>
          <w:rFonts w:ascii="Times New Roman" w:eastAsia="Times New Roman" w:hAnsi="Times New Roman" w:cs="Times New Roman"/>
          <w:sz w:val="24"/>
          <w:szCs w:val="24"/>
        </w:rPr>
        <w:t xml:space="preserve">kvalitetu i dostupnost </w:t>
      </w:r>
    </w:p>
    <w:p w14:paraId="000000B4" w14:textId="3C20CC59" w:rsidR="009C62C6" w:rsidRDefault="007E196C">
      <w:pPr>
        <w:numPr>
          <w:ilvl w:val="0"/>
          <w:numId w:val="2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Povećati kapacitete mladih za prijave i sudjelovanje u provedbi projekata za mlade na nacionalnoj i europskoj razini</w:t>
      </w:r>
    </w:p>
    <w:p w14:paraId="4D476F4D" w14:textId="7163260B" w:rsidR="009C3229" w:rsidRPr="00DD5931" w:rsidRDefault="009C3229">
      <w:pPr>
        <w:numPr>
          <w:ilvl w:val="0"/>
          <w:numId w:val="22"/>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DD5931">
        <w:rPr>
          <w:rFonts w:ascii="Times New Roman" w:eastAsia="Times New Roman" w:hAnsi="Times New Roman" w:cs="Times New Roman"/>
          <w:sz w:val="24"/>
          <w:szCs w:val="24"/>
        </w:rPr>
        <w:t xml:space="preserve">Poticati i financirati stabilne (dugotrajne i kontinuirane) programe organizacija civilnog društva koji su usmjereni na rad s mladima. </w:t>
      </w:r>
    </w:p>
    <w:p w14:paraId="03B75748" w14:textId="1A9B3222" w:rsidR="009C3229" w:rsidRDefault="009C3229" w:rsidP="009C3229">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p>
    <w:p w14:paraId="4EDEFCCC" w14:textId="77777777" w:rsidR="0081341E" w:rsidRPr="009C3229" w:rsidRDefault="0081341E" w:rsidP="009C3229">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p>
    <w:p w14:paraId="000000B5" w14:textId="2FC08A39" w:rsidR="009C62C6" w:rsidRDefault="000135FC">
      <w:pPr>
        <w:pBdr>
          <w:top w:val="nil"/>
          <w:left w:val="nil"/>
          <w:bottom w:val="nil"/>
          <w:right w:val="nil"/>
          <w:between w:val="nil"/>
        </w:pBdr>
        <w:spacing w:after="24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CILJ 6: UNAPRIJEDITI PODRUČJE </w:t>
      </w:r>
      <w:r w:rsidR="007E196C">
        <w:rPr>
          <w:rFonts w:ascii="Times New Roman" w:eastAsia="Times New Roman" w:hAnsi="Times New Roman" w:cs="Times New Roman"/>
          <w:b/>
          <w:color w:val="000000"/>
          <w:sz w:val="24"/>
          <w:szCs w:val="24"/>
        </w:rPr>
        <w:t>KULTUR</w:t>
      </w:r>
      <w:r>
        <w:rPr>
          <w:rFonts w:ascii="Times New Roman" w:eastAsia="Times New Roman" w:hAnsi="Times New Roman" w:cs="Times New Roman"/>
          <w:b/>
          <w:color w:val="000000"/>
          <w:sz w:val="24"/>
          <w:szCs w:val="24"/>
        </w:rPr>
        <w:t xml:space="preserve">E I MLADIH </w:t>
      </w:r>
    </w:p>
    <w:p w14:paraId="000000B6" w14:textId="5D211AF7" w:rsidR="009C62C6" w:rsidRDefault="000135FC">
      <w:pPr>
        <w:widowControl w:val="0"/>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Mjera</w:t>
      </w:r>
      <w:r w:rsidR="007E196C">
        <w:rPr>
          <w:rFonts w:ascii="Times New Roman" w:eastAsia="Times New Roman" w:hAnsi="Times New Roman" w:cs="Times New Roman"/>
          <w:b/>
          <w:color w:val="000000"/>
          <w:sz w:val="24"/>
          <w:szCs w:val="24"/>
        </w:rPr>
        <w:t xml:space="preserve"> 17: Doprinijeti vidljivosti i  jačanju kapaciteta organizacija civilnog društva koje djeluju na području kulture mladih i za mlade</w:t>
      </w:r>
    </w:p>
    <w:p w14:paraId="000000B7" w14:textId="77777777" w:rsidR="009C62C6" w:rsidRDefault="007E196C">
      <w:pPr>
        <w:numPr>
          <w:ilvl w:val="0"/>
          <w:numId w:val="2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Osigurati adekvatne prostorne resurse za organizacije civilnog društva koje provode programe kulture mladih i za mlade kao i raznolikost, razvoj i stabilnost prostornih resursa za provedbu programa i aktivnosti kulture mladih i za mlade</w:t>
      </w:r>
    </w:p>
    <w:p w14:paraId="000000B8" w14:textId="77777777" w:rsidR="009C62C6" w:rsidRDefault="007E196C">
      <w:pPr>
        <w:widowControl w:val="0"/>
        <w:numPr>
          <w:ilvl w:val="0"/>
          <w:numId w:val="2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Poticati organizacije u kulturi na osmišljavanje i provedbu inovativnih sadržaja prilagođenih obiteljima, djeci i mladima</w:t>
      </w:r>
    </w:p>
    <w:p w14:paraId="000000B9" w14:textId="77777777" w:rsidR="009C62C6" w:rsidRDefault="009C62C6">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BA" w14:textId="5A820B96" w:rsidR="009C62C6" w:rsidRDefault="000135FC">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Mjera</w:t>
      </w:r>
      <w:r w:rsidR="007E196C">
        <w:rPr>
          <w:rFonts w:ascii="Times New Roman" w:eastAsia="Times New Roman" w:hAnsi="Times New Roman" w:cs="Times New Roman"/>
          <w:b/>
          <w:color w:val="000000"/>
          <w:sz w:val="24"/>
          <w:szCs w:val="24"/>
        </w:rPr>
        <w:t xml:space="preserve"> 18: Osigurati sudjelovanje mladih u kulturnom životu zajednice kroz jačanje položaja i važnosti gradskih centara za kulturu</w:t>
      </w:r>
    </w:p>
    <w:p w14:paraId="000000BB" w14:textId="77777777" w:rsidR="009C62C6" w:rsidRDefault="007E196C">
      <w:pPr>
        <w:widowControl w:val="0"/>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Osigurati decentralizaciju različitih kulturnih aktivnosti za mlade koje će poduprijeti njihovu inkluziju te doprinijeti kvaliteti života izvan centra grada</w:t>
      </w:r>
    </w:p>
    <w:p w14:paraId="000000BC" w14:textId="77777777" w:rsidR="009C62C6" w:rsidRDefault="007E196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Osigurati da kulturni centri ispunjavaju svoju misiju prostora za neformalno i </w:t>
      </w:r>
      <w:proofErr w:type="spellStart"/>
      <w:r>
        <w:rPr>
          <w:rFonts w:ascii="Times New Roman" w:eastAsia="Times New Roman" w:hAnsi="Times New Roman" w:cs="Times New Roman"/>
          <w:color w:val="000000"/>
          <w:sz w:val="24"/>
          <w:szCs w:val="24"/>
        </w:rPr>
        <w:t>informalno</w:t>
      </w:r>
      <w:proofErr w:type="spellEnd"/>
      <w:r>
        <w:rPr>
          <w:rFonts w:ascii="Times New Roman" w:eastAsia="Times New Roman" w:hAnsi="Times New Roman" w:cs="Times New Roman"/>
          <w:color w:val="000000"/>
          <w:sz w:val="24"/>
          <w:szCs w:val="24"/>
        </w:rPr>
        <w:t xml:space="preserve"> učenje mladih</w:t>
      </w:r>
    </w:p>
    <w:p w14:paraId="000000BD" w14:textId="18123FA2" w:rsidR="009C62C6" w:rsidRDefault="007E196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Osigurati sudjelovanje mladih u </w:t>
      </w:r>
      <w:r w:rsidR="006C2210">
        <w:rPr>
          <w:rFonts w:ascii="Times New Roman" w:eastAsia="Times New Roman" w:hAnsi="Times New Roman" w:cs="Times New Roman"/>
          <w:color w:val="000000"/>
          <w:sz w:val="24"/>
          <w:szCs w:val="24"/>
        </w:rPr>
        <w:t xml:space="preserve">predlaganju i oblikovanju kulturnih programa u gradskim centrima za kulturu </w:t>
      </w:r>
    </w:p>
    <w:p w14:paraId="000000BE" w14:textId="77777777" w:rsidR="009C62C6" w:rsidRDefault="007E196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Doprinijeti povezivanju kulture i obrazovanja kroz poticanje suradnji i umrežavanja na lokalnoj i kvartovskoj razini</w:t>
      </w:r>
    </w:p>
    <w:p w14:paraId="000000BF" w14:textId="77777777" w:rsidR="009C62C6" w:rsidRDefault="009C62C6">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00000C0" w14:textId="7D16F36D" w:rsidR="009C62C6" w:rsidRDefault="000135FC">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Mjera </w:t>
      </w:r>
      <w:r w:rsidR="007E196C">
        <w:rPr>
          <w:rFonts w:ascii="Times New Roman" w:eastAsia="Times New Roman" w:hAnsi="Times New Roman" w:cs="Times New Roman"/>
          <w:b/>
          <w:color w:val="000000"/>
          <w:sz w:val="24"/>
          <w:szCs w:val="24"/>
        </w:rPr>
        <w:t>19: Doprinijeti razvoju kulturno obrazovanih mladih ljudi, njihovoj senzibilizaciji za kreativnost te njihovom osposobljavanju za aktivno sudjelovanje u kulturnom razvitku</w:t>
      </w:r>
    </w:p>
    <w:p w14:paraId="000000C1" w14:textId="59B8090B" w:rsidR="009C62C6" w:rsidRDefault="007E196C">
      <w:pPr>
        <w:widowControl w:val="0"/>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Poticati stvaranje sustava mentorske podrške osoba u kulturi s mladim umjetnicima, kulturnim kreativcima i kulturnim radnicima </w:t>
      </w:r>
    </w:p>
    <w:p w14:paraId="043FD878" w14:textId="20603588" w:rsidR="0081341E" w:rsidRDefault="0081341E" w:rsidP="0081341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25F27641" w14:textId="61AF58E7" w:rsidR="0081341E" w:rsidRDefault="0081341E" w:rsidP="0081341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1EF28617" w14:textId="590ED09C" w:rsidR="0081341E" w:rsidRDefault="0081341E" w:rsidP="0081341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2865C99D" w14:textId="63F456D0" w:rsidR="0081341E" w:rsidRDefault="0081341E" w:rsidP="0081341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2FB34E0B" w14:textId="0CC5C5BB" w:rsidR="0081341E" w:rsidRDefault="0081341E" w:rsidP="0081341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1A3F4039" w14:textId="078F8169" w:rsidR="0081341E" w:rsidRDefault="0081341E" w:rsidP="0081341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27643D30" w14:textId="4B8C1C13" w:rsidR="0081341E" w:rsidRDefault="0081341E" w:rsidP="0081341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591DE33C" w14:textId="6AA368EF" w:rsidR="0081341E" w:rsidRDefault="0081341E" w:rsidP="0081341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19FD877F" w14:textId="77777777" w:rsidR="0081341E" w:rsidRDefault="0081341E" w:rsidP="0081341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C2" w14:textId="77777777" w:rsidR="009C62C6" w:rsidRDefault="009C62C6">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p w14:paraId="000000C3" w14:textId="7B3BBF5A" w:rsidR="009C62C6" w:rsidRDefault="007E196C">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w:t>
      </w:r>
      <w:r w:rsidR="000135FC">
        <w:rPr>
          <w:rFonts w:ascii="Times New Roman" w:eastAsia="Times New Roman" w:hAnsi="Times New Roman" w:cs="Times New Roman"/>
          <w:b/>
          <w:color w:val="000000"/>
          <w:sz w:val="24"/>
          <w:szCs w:val="24"/>
        </w:rPr>
        <w:t xml:space="preserve">CILJ 7: UNAPRIJEDITI UVJETE ZA PROVEDBU KVALITETNOG </w:t>
      </w:r>
      <w:r>
        <w:rPr>
          <w:rFonts w:ascii="Times New Roman" w:eastAsia="Times New Roman" w:hAnsi="Times New Roman" w:cs="Times New Roman"/>
          <w:b/>
          <w:color w:val="000000"/>
          <w:sz w:val="24"/>
          <w:szCs w:val="24"/>
        </w:rPr>
        <w:t>SLOBODNO</w:t>
      </w:r>
      <w:r w:rsidR="000135FC">
        <w:rPr>
          <w:rFonts w:ascii="Times New Roman" w:eastAsia="Times New Roman" w:hAnsi="Times New Roman" w:cs="Times New Roman"/>
          <w:b/>
          <w:color w:val="000000"/>
          <w:sz w:val="24"/>
          <w:szCs w:val="24"/>
        </w:rPr>
        <w:t>G</w:t>
      </w:r>
      <w:r>
        <w:rPr>
          <w:rFonts w:ascii="Times New Roman" w:eastAsia="Times New Roman" w:hAnsi="Times New Roman" w:cs="Times New Roman"/>
          <w:b/>
          <w:color w:val="000000"/>
          <w:sz w:val="24"/>
          <w:szCs w:val="24"/>
        </w:rPr>
        <w:t xml:space="preserve"> </w:t>
      </w:r>
      <w:r w:rsidR="000135FC">
        <w:rPr>
          <w:rFonts w:ascii="Times New Roman" w:eastAsia="Times New Roman" w:hAnsi="Times New Roman" w:cs="Times New Roman"/>
          <w:b/>
          <w:color w:val="000000"/>
          <w:sz w:val="24"/>
          <w:szCs w:val="24"/>
        </w:rPr>
        <w:t xml:space="preserve">VREMENA MLADIH </w:t>
      </w:r>
    </w:p>
    <w:p w14:paraId="000000C4" w14:textId="5BDF4709" w:rsidR="009C62C6" w:rsidRDefault="000135FC">
      <w:pPr>
        <w:pBdr>
          <w:top w:val="nil"/>
          <w:left w:val="nil"/>
          <w:bottom w:val="nil"/>
          <w:right w:val="nil"/>
          <w:between w:val="nil"/>
        </w:pBdr>
        <w:spacing w:before="240"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Mjera </w:t>
      </w:r>
      <w:r w:rsidR="007E196C">
        <w:rPr>
          <w:rFonts w:ascii="Times New Roman" w:eastAsia="Times New Roman" w:hAnsi="Times New Roman" w:cs="Times New Roman"/>
          <w:b/>
          <w:color w:val="000000"/>
          <w:sz w:val="24"/>
          <w:szCs w:val="24"/>
        </w:rPr>
        <w:t>20: Doprinijeti stvaranju uvjeta za povezivanje mladih</w:t>
      </w:r>
    </w:p>
    <w:p w14:paraId="000000C5" w14:textId="77777777" w:rsidR="009C62C6" w:rsidRDefault="007E196C">
      <w:pPr>
        <w:numPr>
          <w:ilvl w:val="0"/>
          <w:numId w:val="10"/>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Poticati samoorganiziranje mladih u programe kulture, sporta i drugih oblika organiziranog slobodnog vremena</w:t>
      </w:r>
    </w:p>
    <w:p w14:paraId="000000C6" w14:textId="77777777" w:rsidR="009C62C6" w:rsidRDefault="007E196C">
      <w:pPr>
        <w:numPr>
          <w:ilvl w:val="0"/>
          <w:numId w:val="10"/>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Osigurati dostupnost organiziranih aktivnosti, kulture i sporta za mlade iz marginaliziranih skupina i mlade nižeg socioekonomskog statusa </w:t>
      </w:r>
    </w:p>
    <w:p w14:paraId="000000C7" w14:textId="77777777" w:rsidR="009C62C6" w:rsidRDefault="009C62C6">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p>
    <w:p w14:paraId="000000C8" w14:textId="7F8D926F" w:rsidR="009C62C6" w:rsidRDefault="000135FC">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Mjera</w:t>
      </w:r>
      <w:r w:rsidR="007E196C">
        <w:rPr>
          <w:rFonts w:ascii="Times New Roman" w:eastAsia="Times New Roman" w:hAnsi="Times New Roman" w:cs="Times New Roman"/>
          <w:b/>
          <w:color w:val="000000"/>
          <w:sz w:val="24"/>
          <w:szCs w:val="24"/>
        </w:rPr>
        <w:t xml:space="preserve"> 21: Unaprijediti sigurnost mladih u lokalnoj zajednici </w:t>
      </w:r>
    </w:p>
    <w:p w14:paraId="000000C9" w14:textId="77777777" w:rsidR="009C62C6" w:rsidRDefault="007E196C">
      <w:pPr>
        <w:numPr>
          <w:ilvl w:val="0"/>
          <w:numId w:val="1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Unaprijediti noćni javni prijevoz u vidu proširenja njegove mreže, učestalosti i sigurnosti</w:t>
      </w:r>
    </w:p>
    <w:p w14:paraId="000000CA" w14:textId="4943C91B" w:rsidR="009C62C6" w:rsidRDefault="007E196C">
      <w:pPr>
        <w:numPr>
          <w:ilvl w:val="0"/>
          <w:numId w:val="1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Unaprijediti dostupnost javnog prijevoza</w:t>
      </w:r>
      <w:r w:rsidRPr="00DD5931">
        <w:rPr>
          <w:rFonts w:ascii="Times New Roman" w:eastAsia="Times New Roman" w:hAnsi="Times New Roman" w:cs="Times New Roman"/>
          <w:sz w:val="24"/>
          <w:szCs w:val="24"/>
        </w:rPr>
        <w:t xml:space="preserve"> osobama s invaliditetom</w:t>
      </w:r>
      <w:r w:rsidR="00B4588B" w:rsidRPr="00DD5931">
        <w:rPr>
          <w:rFonts w:ascii="Times New Roman" w:eastAsia="Times New Roman" w:hAnsi="Times New Roman" w:cs="Times New Roman"/>
          <w:sz w:val="24"/>
          <w:szCs w:val="24"/>
        </w:rPr>
        <w:t xml:space="preserve"> stavljanjem u upotrebu postojeće infrastrukture i izgradnjom nove </w:t>
      </w:r>
      <w:r w:rsidRPr="00DD5931">
        <w:rPr>
          <w:rFonts w:ascii="Times New Roman" w:eastAsia="Times New Roman" w:hAnsi="Times New Roman" w:cs="Times New Roman"/>
          <w:sz w:val="24"/>
          <w:szCs w:val="24"/>
        </w:rPr>
        <w:t xml:space="preserve">  </w:t>
      </w:r>
    </w:p>
    <w:p w14:paraId="000000CB" w14:textId="77777777" w:rsidR="009C62C6" w:rsidRDefault="007E196C">
      <w:pPr>
        <w:numPr>
          <w:ilvl w:val="0"/>
          <w:numId w:val="13"/>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Unaprijediti javnu biciklističku infrastrukturu i sustav javnih bicikla</w:t>
      </w:r>
    </w:p>
    <w:p w14:paraId="000000CC" w14:textId="2E43D17A" w:rsidR="009C62C6" w:rsidRDefault="009C62C6">
      <w:pPr>
        <w:widowControl w:val="0"/>
        <w:spacing w:after="0" w:line="276" w:lineRule="auto"/>
        <w:rPr>
          <w:rFonts w:ascii="Times New Roman" w:eastAsia="Times New Roman" w:hAnsi="Times New Roman" w:cs="Times New Roman"/>
          <w:b/>
          <w:color w:val="000000"/>
          <w:sz w:val="24"/>
          <w:szCs w:val="24"/>
        </w:rPr>
      </w:pPr>
    </w:p>
    <w:p w14:paraId="7AC813F4" w14:textId="68B2614A" w:rsidR="0081341E" w:rsidRDefault="0081341E">
      <w:pPr>
        <w:widowControl w:val="0"/>
        <w:spacing w:after="0" w:line="276" w:lineRule="auto"/>
        <w:rPr>
          <w:rFonts w:ascii="Times New Roman" w:eastAsia="Times New Roman" w:hAnsi="Times New Roman" w:cs="Times New Roman"/>
          <w:b/>
          <w:color w:val="000000"/>
          <w:sz w:val="24"/>
          <w:szCs w:val="24"/>
        </w:rPr>
      </w:pPr>
    </w:p>
    <w:p w14:paraId="1E4B3238" w14:textId="45D25C1F" w:rsidR="0081341E" w:rsidRDefault="0081341E">
      <w:pPr>
        <w:widowControl w:val="0"/>
        <w:spacing w:after="0" w:line="276" w:lineRule="auto"/>
        <w:rPr>
          <w:rFonts w:ascii="Times New Roman" w:eastAsia="Times New Roman" w:hAnsi="Times New Roman" w:cs="Times New Roman"/>
          <w:b/>
          <w:color w:val="000000"/>
          <w:sz w:val="24"/>
          <w:szCs w:val="24"/>
        </w:rPr>
      </w:pPr>
    </w:p>
    <w:p w14:paraId="3224D992" w14:textId="4ABB7461" w:rsidR="0081341E" w:rsidRDefault="0081341E">
      <w:pPr>
        <w:widowControl w:val="0"/>
        <w:spacing w:after="0" w:line="276" w:lineRule="auto"/>
        <w:rPr>
          <w:rFonts w:ascii="Times New Roman" w:eastAsia="Times New Roman" w:hAnsi="Times New Roman" w:cs="Times New Roman"/>
          <w:b/>
          <w:color w:val="000000"/>
          <w:sz w:val="24"/>
          <w:szCs w:val="24"/>
        </w:rPr>
      </w:pPr>
    </w:p>
    <w:p w14:paraId="146C8BE0" w14:textId="233ED3AA" w:rsidR="0081341E" w:rsidRDefault="0081341E">
      <w:pPr>
        <w:widowControl w:val="0"/>
        <w:spacing w:after="0" w:line="276" w:lineRule="auto"/>
        <w:rPr>
          <w:rFonts w:ascii="Times New Roman" w:eastAsia="Times New Roman" w:hAnsi="Times New Roman" w:cs="Times New Roman"/>
          <w:b/>
          <w:color w:val="000000"/>
          <w:sz w:val="24"/>
          <w:szCs w:val="24"/>
        </w:rPr>
      </w:pPr>
    </w:p>
    <w:p w14:paraId="3C4AD894" w14:textId="1E638BF8" w:rsidR="0081341E" w:rsidRDefault="0081341E">
      <w:pPr>
        <w:widowControl w:val="0"/>
        <w:spacing w:after="0" w:line="276" w:lineRule="auto"/>
        <w:rPr>
          <w:rFonts w:ascii="Times New Roman" w:eastAsia="Times New Roman" w:hAnsi="Times New Roman" w:cs="Times New Roman"/>
          <w:b/>
          <w:color w:val="000000"/>
          <w:sz w:val="24"/>
          <w:szCs w:val="24"/>
        </w:rPr>
      </w:pPr>
    </w:p>
    <w:p w14:paraId="6BFD79A4" w14:textId="76306C88" w:rsidR="0081341E" w:rsidRDefault="0081341E">
      <w:pPr>
        <w:widowControl w:val="0"/>
        <w:spacing w:after="0" w:line="276" w:lineRule="auto"/>
        <w:rPr>
          <w:rFonts w:ascii="Times New Roman" w:eastAsia="Times New Roman" w:hAnsi="Times New Roman" w:cs="Times New Roman"/>
          <w:b/>
          <w:color w:val="000000"/>
          <w:sz w:val="24"/>
          <w:szCs w:val="24"/>
        </w:rPr>
      </w:pPr>
    </w:p>
    <w:p w14:paraId="3AC0833C" w14:textId="067768F2" w:rsidR="0081341E" w:rsidRDefault="0081341E">
      <w:pPr>
        <w:widowControl w:val="0"/>
        <w:spacing w:after="0" w:line="276" w:lineRule="auto"/>
        <w:rPr>
          <w:rFonts w:ascii="Times New Roman" w:eastAsia="Times New Roman" w:hAnsi="Times New Roman" w:cs="Times New Roman"/>
          <w:b/>
          <w:color w:val="000000"/>
          <w:sz w:val="24"/>
          <w:szCs w:val="24"/>
        </w:rPr>
      </w:pPr>
    </w:p>
    <w:p w14:paraId="2E01BEB8" w14:textId="13FE522B" w:rsidR="0081341E" w:rsidRDefault="0081341E">
      <w:pPr>
        <w:widowControl w:val="0"/>
        <w:spacing w:after="0" w:line="276" w:lineRule="auto"/>
        <w:rPr>
          <w:rFonts w:ascii="Times New Roman" w:eastAsia="Times New Roman" w:hAnsi="Times New Roman" w:cs="Times New Roman"/>
          <w:b/>
          <w:color w:val="000000"/>
          <w:sz w:val="24"/>
          <w:szCs w:val="24"/>
        </w:rPr>
      </w:pPr>
    </w:p>
    <w:p w14:paraId="1EA2ED60" w14:textId="6B7946BA" w:rsidR="0081341E" w:rsidRDefault="0081341E">
      <w:pPr>
        <w:widowControl w:val="0"/>
        <w:spacing w:after="0" w:line="276" w:lineRule="auto"/>
        <w:rPr>
          <w:rFonts w:ascii="Times New Roman" w:eastAsia="Times New Roman" w:hAnsi="Times New Roman" w:cs="Times New Roman"/>
          <w:b/>
          <w:color w:val="000000"/>
          <w:sz w:val="24"/>
          <w:szCs w:val="24"/>
        </w:rPr>
      </w:pPr>
    </w:p>
    <w:p w14:paraId="269B3905" w14:textId="2BE73A94" w:rsidR="0081341E" w:rsidRDefault="0081341E">
      <w:pPr>
        <w:widowControl w:val="0"/>
        <w:spacing w:after="0" w:line="276" w:lineRule="auto"/>
        <w:rPr>
          <w:rFonts w:ascii="Times New Roman" w:eastAsia="Times New Roman" w:hAnsi="Times New Roman" w:cs="Times New Roman"/>
          <w:b/>
          <w:color w:val="000000"/>
          <w:sz w:val="24"/>
          <w:szCs w:val="24"/>
        </w:rPr>
      </w:pPr>
    </w:p>
    <w:p w14:paraId="60BEF75C" w14:textId="19247C16" w:rsidR="0081341E" w:rsidRDefault="0081341E">
      <w:pPr>
        <w:widowControl w:val="0"/>
        <w:spacing w:after="0" w:line="276" w:lineRule="auto"/>
        <w:rPr>
          <w:rFonts w:ascii="Times New Roman" w:eastAsia="Times New Roman" w:hAnsi="Times New Roman" w:cs="Times New Roman"/>
          <w:b/>
          <w:color w:val="000000"/>
          <w:sz w:val="24"/>
          <w:szCs w:val="24"/>
        </w:rPr>
      </w:pPr>
    </w:p>
    <w:p w14:paraId="27B90E8B" w14:textId="016FA6F8" w:rsidR="0081341E" w:rsidRDefault="0081341E">
      <w:pPr>
        <w:widowControl w:val="0"/>
        <w:spacing w:after="0" w:line="276" w:lineRule="auto"/>
        <w:rPr>
          <w:rFonts w:ascii="Times New Roman" w:eastAsia="Times New Roman" w:hAnsi="Times New Roman" w:cs="Times New Roman"/>
          <w:b/>
          <w:color w:val="000000"/>
          <w:sz w:val="24"/>
          <w:szCs w:val="24"/>
        </w:rPr>
      </w:pPr>
    </w:p>
    <w:p w14:paraId="33651B9C" w14:textId="48E10D42" w:rsidR="0081341E" w:rsidRDefault="0081341E">
      <w:pPr>
        <w:widowControl w:val="0"/>
        <w:spacing w:after="0" w:line="276" w:lineRule="auto"/>
        <w:rPr>
          <w:rFonts w:ascii="Times New Roman" w:eastAsia="Times New Roman" w:hAnsi="Times New Roman" w:cs="Times New Roman"/>
          <w:b/>
          <w:color w:val="000000"/>
          <w:sz w:val="24"/>
          <w:szCs w:val="24"/>
        </w:rPr>
      </w:pPr>
    </w:p>
    <w:p w14:paraId="7CC67D4B" w14:textId="65C1A65F" w:rsidR="0081341E" w:rsidRDefault="0081341E">
      <w:pPr>
        <w:widowControl w:val="0"/>
        <w:spacing w:after="0" w:line="276" w:lineRule="auto"/>
        <w:rPr>
          <w:rFonts w:ascii="Times New Roman" w:eastAsia="Times New Roman" w:hAnsi="Times New Roman" w:cs="Times New Roman"/>
          <w:b/>
          <w:color w:val="000000"/>
          <w:sz w:val="24"/>
          <w:szCs w:val="24"/>
        </w:rPr>
      </w:pPr>
    </w:p>
    <w:p w14:paraId="51187BBA" w14:textId="334F7A05" w:rsidR="0081341E" w:rsidRDefault="0081341E">
      <w:pPr>
        <w:widowControl w:val="0"/>
        <w:spacing w:after="0" w:line="276" w:lineRule="auto"/>
        <w:rPr>
          <w:rFonts w:ascii="Times New Roman" w:eastAsia="Times New Roman" w:hAnsi="Times New Roman" w:cs="Times New Roman"/>
          <w:b/>
          <w:color w:val="000000"/>
          <w:sz w:val="24"/>
          <w:szCs w:val="24"/>
        </w:rPr>
      </w:pPr>
    </w:p>
    <w:p w14:paraId="0B08D76E" w14:textId="6D3D409E" w:rsidR="0081341E" w:rsidRDefault="0081341E">
      <w:pPr>
        <w:widowControl w:val="0"/>
        <w:spacing w:after="0" w:line="276" w:lineRule="auto"/>
        <w:rPr>
          <w:rFonts w:ascii="Times New Roman" w:eastAsia="Times New Roman" w:hAnsi="Times New Roman" w:cs="Times New Roman"/>
          <w:b/>
          <w:color w:val="000000"/>
          <w:sz w:val="24"/>
          <w:szCs w:val="24"/>
        </w:rPr>
      </w:pPr>
    </w:p>
    <w:p w14:paraId="61E4ED4D" w14:textId="26707F36" w:rsidR="0081341E" w:rsidRDefault="0081341E">
      <w:pPr>
        <w:widowControl w:val="0"/>
        <w:spacing w:after="0" w:line="276" w:lineRule="auto"/>
        <w:rPr>
          <w:rFonts w:ascii="Times New Roman" w:eastAsia="Times New Roman" w:hAnsi="Times New Roman" w:cs="Times New Roman"/>
          <w:b/>
          <w:color w:val="000000"/>
          <w:sz w:val="24"/>
          <w:szCs w:val="24"/>
        </w:rPr>
      </w:pPr>
    </w:p>
    <w:p w14:paraId="44CD0519" w14:textId="084958B1" w:rsidR="0081341E" w:rsidRDefault="0081341E">
      <w:pPr>
        <w:widowControl w:val="0"/>
        <w:spacing w:after="0" w:line="276" w:lineRule="auto"/>
        <w:rPr>
          <w:rFonts w:ascii="Times New Roman" w:eastAsia="Times New Roman" w:hAnsi="Times New Roman" w:cs="Times New Roman"/>
          <w:b/>
          <w:color w:val="000000"/>
          <w:sz w:val="24"/>
          <w:szCs w:val="24"/>
        </w:rPr>
      </w:pPr>
    </w:p>
    <w:p w14:paraId="00DC3228" w14:textId="1A7CD052" w:rsidR="0081341E" w:rsidRDefault="0081341E">
      <w:pPr>
        <w:widowControl w:val="0"/>
        <w:spacing w:after="0" w:line="276" w:lineRule="auto"/>
        <w:rPr>
          <w:rFonts w:ascii="Times New Roman" w:eastAsia="Times New Roman" w:hAnsi="Times New Roman" w:cs="Times New Roman"/>
          <w:b/>
          <w:color w:val="000000"/>
          <w:sz w:val="24"/>
          <w:szCs w:val="24"/>
        </w:rPr>
      </w:pPr>
    </w:p>
    <w:p w14:paraId="41509E93" w14:textId="4CE04900" w:rsidR="0081341E" w:rsidRDefault="0081341E">
      <w:pPr>
        <w:widowControl w:val="0"/>
        <w:spacing w:after="0" w:line="276" w:lineRule="auto"/>
        <w:rPr>
          <w:rFonts w:ascii="Times New Roman" w:eastAsia="Times New Roman" w:hAnsi="Times New Roman" w:cs="Times New Roman"/>
          <w:b/>
          <w:color w:val="000000"/>
          <w:sz w:val="24"/>
          <w:szCs w:val="24"/>
        </w:rPr>
      </w:pPr>
    </w:p>
    <w:p w14:paraId="535D7431" w14:textId="433F6AEB" w:rsidR="0081341E" w:rsidRDefault="0081341E">
      <w:pPr>
        <w:widowControl w:val="0"/>
        <w:spacing w:after="0" w:line="276" w:lineRule="auto"/>
        <w:rPr>
          <w:rFonts w:ascii="Times New Roman" w:eastAsia="Times New Roman" w:hAnsi="Times New Roman" w:cs="Times New Roman"/>
          <w:b/>
          <w:color w:val="000000"/>
          <w:sz w:val="24"/>
          <w:szCs w:val="24"/>
        </w:rPr>
      </w:pPr>
    </w:p>
    <w:p w14:paraId="72F5A185" w14:textId="54425796" w:rsidR="0081341E" w:rsidRDefault="0081341E">
      <w:pPr>
        <w:widowControl w:val="0"/>
        <w:spacing w:after="0" w:line="276" w:lineRule="auto"/>
        <w:rPr>
          <w:rFonts w:ascii="Times New Roman" w:eastAsia="Times New Roman" w:hAnsi="Times New Roman" w:cs="Times New Roman"/>
          <w:b/>
          <w:color w:val="000000"/>
          <w:sz w:val="24"/>
          <w:szCs w:val="24"/>
        </w:rPr>
      </w:pPr>
    </w:p>
    <w:p w14:paraId="10270178" w14:textId="43700241" w:rsidR="0081341E" w:rsidRDefault="0081341E">
      <w:pPr>
        <w:widowControl w:val="0"/>
        <w:spacing w:after="0" w:line="276" w:lineRule="auto"/>
        <w:rPr>
          <w:rFonts w:ascii="Times New Roman" w:eastAsia="Times New Roman" w:hAnsi="Times New Roman" w:cs="Times New Roman"/>
          <w:b/>
          <w:color w:val="000000"/>
          <w:sz w:val="24"/>
          <w:szCs w:val="24"/>
        </w:rPr>
      </w:pPr>
    </w:p>
    <w:p w14:paraId="3B135127" w14:textId="6F1D2154" w:rsidR="0081341E" w:rsidRDefault="0081341E">
      <w:pPr>
        <w:widowControl w:val="0"/>
        <w:spacing w:after="0" w:line="276" w:lineRule="auto"/>
        <w:rPr>
          <w:rFonts w:ascii="Times New Roman" w:eastAsia="Times New Roman" w:hAnsi="Times New Roman" w:cs="Times New Roman"/>
          <w:b/>
          <w:color w:val="000000"/>
          <w:sz w:val="24"/>
          <w:szCs w:val="24"/>
        </w:rPr>
      </w:pPr>
    </w:p>
    <w:p w14:paraId="4B947D64" w14:textId="77777777" w:rsidR="0081341E" w:rsidRDefault="0081341E">
      <w:pPr>
        <w:widowControl w:val="0"/>
        <w:spacing w:after="0" w:line="276" w:lineRule="auto"/>
        <w:rPr>
          <w:rFonts w:ascii="Times New Roman" w:eastAsia="Times New Roman" w:hAnsi="Times New Roman" w:cs="Times New Roman"/>
          <w:b/>
          <w:color w:val="000000"/>
          <w:sz w:val="24"/>
          <w:szCs w:val="24"/>
        </w:rPr>
      </w:pPr>
    </w:p>
    <w:p w14:paraId="4CD7FA4F" w14:textId="77777777" w:rsidR="000135FC" w:rsidRDefault="000135FC">
      <w:pPr>
        <w:widowControl w:val="0"/>
        <w:spacing w:after="0" w:line="276" w:lineRule="auto"/>
        <w:rPr>
          <w:rFonts w:ascii="Times New Roman" w:eastAsia="Times New Roman" w:hAnsi="Times New Roman" w:cs="Times New Roman"/>
          <w:b/>
          <w:color w:val="000000"/>
          <w:sz w:val="24"/>
          <w:szCs w:val="24"/>
        </w:rPr>
      </w:pPr>
    </w:p>
    <w:p w14:paraId="000000D0" w14:textId="77777777" w:rsidR="009C62C6" w:rsidRDefault="007E196C">
      <w:pPr>
        <w:widowControl w:val="0"/>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Z</w:t>
      </w:r>
      <w:r>
        <w:rPr>
          <w:rFonts w:ascii="Times New Roman" w:eastAsia="Times New Roman" w:hAnsi="Times New Roman" w:cs="Times New Roman"/>
          <w:b/>
          <w:sz w:val="24"/>
          <w:szCs w:val="24"/>
        </w:rPr>
        <w:t xml:space="preserve">AKLJUČAK </w:t>
      </w:r>
    </w:p>
    <w:p w14:paraId="000000D1" w14:textId="77777777" w:rsidR="009C62C6" w:rsidRDefault="009C62C6">
      <w:pPr>
        <w:spacing w:before="120"/>
        <w:jc w:val="both"/>
        <w:rPr>
          <w:rFonts w:ascii="Times New Roman" w:eastAsia="Times New Roman" w:hAnsi="Times New Roman" w:cs="Times New Roman"/>
          <w:sz w:val="24"/>
          <w:szCs w:val="24"/>
        </w:rPr>
      </w:pPr>
    </w:p>
    <w:p w14:paraId="000000D2" w14:textId="668FDFAD" w:rsidR="009C62C6" w:rsidRPr="008B5668" w:rsidRDefault="007E196C">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Provedba Programa zahtijeva sustavnu i stalnu </w:t>
      </w:r>
      <w:r w:rsidRPr="008B5668">
        <w:rPr>
          <w:rFonts w:ascii="Times New Roman" w:eastAsia="Times New Roman" w:hAnsi="Times New Roman" w:cs="Times New Roman"/>
          <w:sz w:val="24"/>
          <w:szCs w:val="24"/>
        </w:rPr>
        <w:t xml:space="preserve">koordinaciju među nositeljima i suradnicima </w:t>
      </w:r>
      <w:r w:rsidR="00C15C8D" w:rsidRPr="008B5668">
        <w:rPr>
          <w:rFonts w:ascii="Times New Roman" w:eastAsia="Times New Roman" w:hAnsi="Times New Roman" w:cs="Times New Roman"/>
          <w:sz w:val="24"/>
          <w:szCs w:val="24"/>
        </w:rPr>
        <w:t xml:space="preserve">u </w:t>
      </w:r>
      <w:r w:rsidRPr="008B5668">
        <w:rPr>
          <w:rFonts w:ascii="Times New Roman" w:eastAsia="Times New Roman" w:hAnsi="Times New Roman" w:cs="Times New Roman"/>
          <w:sz w:val="24"/>
          <w:szCs w:val="24"/>
        </w:rPr>
        <w:t>provedb</w:t>
      </w:r>
      <w:r w:rsidR="00C15C8D" w:rsidRPr="008B5668">
        <w:rPr>
          <w:rFonts w:ascii="Times New Roman" w:eastAsia="Times New Roman" w:hAnsi="Times New Roman" w:cs="Times New Roman"/>
          <w:sz w:val="24"/>
          <w:szCs w:val="24"/>
        </w:rPr>
        <w:t xml:space="preserve">i </w:t>
      </w:r>
      <w:r w:rsidRPr="008B5668">
        <w:rPr>
          <w:rFonts w:ascii="Times New Roman" w:eastAsia="Times New Roman" w:hAnsi="Times New Roman" w:cs="Times New Roman"/>
          <w:sz w:val="24"/>
          <w:szCs w:val="24"/>
        </w:rPr>
        <w:t>mjera i aktivnosti. Upravo zato</w:t>
      </w:r>
      <w:r w:rsidR="00C15C8D" w:rsidRPr="008B5668">
        <w:rPr>
          <w:rFonts w:ascii="Times New Roman" w:eastAsia="Times New Roman" w:hAnsi="Times New Roman" w:cs="Times New Roman"/>
          <w:sz w:val="24"/>
          <w:szCs w:val="24"/>
        </w:rPr>
        <w:t>,</w:t>
      </w:r>
      <w:r w:rsidRPr="008B5668">
        <w:rPr>
          <w:rFonts w:ascii="Times New Roman" w:eastAsia="Times New Roman" w:hAnsi="Times New Roman" w:cs="Times New Roman"/>
          <w:sz w:val="24"/>
          <w:szCs w:val="24"/>
        </w:rPr>
        <w:t xml:space="preserve"> zaključak sadrži poziv </w:t>
      </w:r>
      <w:r w:rsidR="00517917" w:rsidRPr="008B5668">
        <w:rPr>
          <w:rFonts w:ascii="Times New Roman" w:eastAsia="Times New Roman" w:hAnsi="Times New Roman" w:cs="Times New Roman"/>
          <w:sz w:val="24"/>
          <w:szCs w:val="24"/>
        </w:rPr>
        <w:t xml:space="preserve">svim </w:t>
      </w:r>
      <w:r w:rsidRPr="008B5668">
        <w:rPr>
          <w:rFonts w:ascii="Times New Roman" w:eastAsia="Times New Roman" w:hAnsi="Times New Roman" w:cs="Times New Roman"/>
          <w:sz w:val="24"/>
          <w:szCs w:val="24"/>
        </w:rPr>
        <w:t>donositelj</w:t>
      </w:r>
      <w:r w:rsidR="00517917" w:rsidRPr="008B5668">
        <w:rPr>
          <w:rFonts w:ascii="Times New Roman" w:eastAsia="Times New Roman" w:hAnsi="Times New Roman" w:cs="Times New Roman"/>
          <w:sz w:val="24"/>
          <w:szCs w:val="24"/>
        </w:rPr>
        <w:t xml:space="preserve">ima </w:t>
      </w:r>
      <w:r w:rsidRPr="008B5668">
        <w:rPr>
          <w:rFonts w:ascii="Times New Roman" w:eastAsia="Times New Roman" w:hAnsi="Times New Roman" w:cs="Times New Roman"/>
          <w:sz w:val="24"/>
          <w:szCs w:val="24"/>
        </w:rPr>
        <w:t xml:space="preserve"> odluka koj</w:t>
      </w:r>
      <w:r w:rsidR="00E17EDE" w:rsidRPr="008B5668">
        <w:rPr>
          <w:rFonts w:ascii="Times New Roman" w:eastAsia="Times New Roman" w:hAnsi="Times New Roman" w:cs="Times New Roman"/>
          <w:sz w:val="24"/>
          <w:szCs w:val="24"/>
        </w:rPr>
        <w:t>e</w:t>
      </w:r>
      <w:r w:rsidRPr="008B5668">
        <w:rPr>
          <w:rFonts w:ascii="Times New Roman" w:eastAsia="Times New Roman" w:hAnsi="Times New Roman" w:cs="Times New Roman"/>
          <w:sz w:val="24"/>
          <w:szCs w:val="24"/>
        </w:rPr>
        <w:t xml:space="preserve"> utječu na dobrobit mladih.</w:t>
      </w:r>
    </w:p>
    <w:p w14:paraId="000000D3" w14:textId="77777777" w:rsidR="009C62C6" w:rsidRDefault="007E196C">
      <w:pPr>
        <w:spacing w:before="120"/>
        <w:jc w:val="both"/>
        <w:rPr>
          <w:rFonts w:ascii="Times New Roman" w:eastAsia="Times New Roman" w:hAnsi="Times New Roman" w:cs="Times New Roman"/>
          <w:sz w:val="24"/>
          <w:szCs w:val="24"/>
        </w:rPr>
      </w:pPr>
      <w:r w:rsidRPr="008B5668">
        <w:rPr>
          <w:rFonts w:ascii="Times New Roman" w:eastAsia="Times New Roman" w:hAnsi="Times New Roman" w:cs="Times New Roman"/>
          <w:sz w:val="24"/>
          <w:szCs w:val="24"/>
        </w:rPr>
        <w:t>Grad Zagreb smatra se pozvanim djelovati u partnerstvu s državom i organizacijama civilnog društva u ostvarenju ciljeva i provođenju aktivnosti za dobrobit mladih.</w:t>
      </w:r>
      <w:r>
        <w:rPr>
          <w:rFonts w:ascii="Times New Roman" w:eastAsia="Times New Roman" w:hAnsi="Times New Roman" w:cs="Times New Roman"/>
          <w:sz w:val="24"/>
          <w:szCs w:val="24"/>
        </w:rPr>
        <w:t xml:space="preserve"> </w:t>
      </w:r>
    </w:p>
    <w:p w14:paraId="000000D4" w14:textId="77777777" w:rsidR="009C62C6" w:rsidRDefault="007E196C">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skladu sa Strategijom Europske unije za mlade za razdoblje 2019. – 2027. gradska upravna tijela, vijeća gradskih četvrti, vijeća mjesnih odbora i Savjet mladih Grada Zagreba pozivaju se da u okvirima svojih djelokruga:</w:t>
      </w:r>
    </w:p>
    <w:p w14:paraId="000000D5" w14:textId="77777777" w:rsidR="009C62C6" w:rsidRDefault="007E196C">
      <w:pPr>
        <w:numPr>
          <w:ilvl w:val="0"/>
          <w:numId w:val="19"/>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uključuju predstavnike mladih u procese donošenja odluka koje se njih tiču;</w:t>
      </w:r>
    </w:p>
    <w:p w14:paraId="000000D6" w14:textId="77777777" w:rsidR="009C62C6" w:rsidRDefault="007E196C">
      <w:pPr>
        <w:numPr>
          <w:ilvl w:val="0"/>
          <w:numId w:val="19"/>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potiču i promiču uključivo demokratsko sudjelovanje svih mladih u društvu i u demokratskim procesima;</w:t>
      </w:r>
    </w:p>
    <w:p w14:paraId="000000D7" w14:textId="77777777" w:rsidR="009C62C6" w:rsidRDefault="007E196C">
      <w:pPr>
        <w:numPr>
          <w:ilvl w:val="0"/>
          <w:numId w:val="19"/>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aktivno angažiraju mlade, organizacije mladih i druge organizatore rada s mladima u razvoju, provedbi i evaluaciji aktivnosti koje utječu na živote mladih ljudi na lokalnoj razini;</w:t>
      </w:r>
    </w:p>
    <w:p w14:paraId="000000D8" w14:textId="77777777" w:rsidR="009C62C6" w:rsidRDefault="007E196C">
      <w:pPr>
        <w:numPr>
          <w:ilvl w:val="0"/>
          <w:numId w:val="19"/>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podupiru uspostavu i razvoj zastupanja mladih na lokalnoj razini, priznavanje prava mladih na sudjelovanje i samoorganiziranje;</w:t>
      </w:r>
    </w:p>
    <w:p w14:paraId="000000D9" w14:textId="77777777" w:rsidR="009C62C6" w:rsidRDefault="007E196C">
      <w:pPr>
        <w:numPr>
          <w:ilvl w:val="0"/>
          <w:numId w:val="19"/>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podupiru i prenose dijalog EU-a s mladima kako bi se različiti stavovi mladih uključili u postupke donošenja odluka na svim razinama te potaknuo razvoj građanskih kompetencija obrazovanjem građanstva i strategijama učenja;</w:t>
      </w:r>
    </w:p>
    <w:p w14:paraId="000000DA" w14:textId="77777777" w:rsidR="009C62C6" w:rsidRDefault="007E196C">
      <w:pPr>
        <w:numPr>
          <w:ilvl w:val="0"/>
          <w:numId w:val="19"/>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podrže i razvijaju mogućnosti „učenja o sudjelovanju”, čime se povećava interes za participativna djelovanja i mladima pomaže da se pripreme za sudjelovanje;</w:t>
      </w:r>
    </w:p>
    <w:p w14:paraId="000000DB" w14:textId="77777777" w:rsidR="009C62C6" w:rsidRDefault="007E196C">
      <w:pPr>
        <w:numPr>
          <w:ilvl w:val="0"/>
          <w:numId w:val="19"/>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istraže i promiču uporabu inovativnih i alternativnih oblika demokratskog sudjelovanja, primjerice alata digitalne demokracije i olakšaju pristup kako bi se podržalo sudjelovanje mladih u demokratskom životu i mlade angažiralo na uključiv način, istodobno imajući na umu da neki od mladih nemaju pristup internetu i digitalnim tehnologijama ili vještinama potrebnima za korištenje njima;</w:t>
      </w:r>
    </w:p>
    <w:p w14:paraId="000000DC" w14:textId="77777777" w:rsidR="009C62C6" w:rsidRDefault="007E196C">
      <w:pPr>
        <w:numPr>
          <w:ilvl w:val="0"/>
          <w:numId w:val="19"/>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aktivno angažiraju mlade, organizacije mladih i druge organizatore rada s mladima u razvoju, provedbi i evaluaciji politika koje utječu na živote mladih ljudi na lokalnoj, regionalnoj, nacionalnoj i europskoj razini;</w:t>
      </w:r>
    </w:p>
    <w:p w14:paraId="000000DD" w14:textId="77777777" w:rsidR="009C62C6" w:rsidRDefault="007E196C">
      <w:pPr>
        <w:numPr>
          <w:ilvl w:val="0"/>
          <w:numId w:val="19"/>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potiču angažman mladih u korist solidarnosti, promičući programe potpore, te nastoje postići komplementarnost i sinergije između EU instrumenata financiranja te nacionalnih, regionalnih i lokalnih programa;</w:t>
      </w:r>
    </w:p>
    <w:p w14:paraId="000000DE" w14:textId="3F812C1F" w:rsidR="009C62C6" w:rsidRDefault="007E196C">
      <w:pPr>
        <w:numPr>
          <w:ilvl w:val="0"/>
          <w:numId w:val="19"/>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podupiru aktivnosti rada s mladima na svim razinama, uključujući one na lokalnoj razini</w:t>
      </w:r>
      <w:r w:rsidR="004B79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 priznaju organizacije mladih kao pružatelje razvoja kompetencija i socijalne uključenosti putem rada s mladima i aktivnosti neformalnog obrazovanja, istodobno poštujući nacionalne, regionalne i lokalne aktivnosti u tom području;</w:t>
      </w:r>
    </w:p>
    <w:p w14:paraId="000000DF" w14:textId="77777777" w:rsidR="009C62C6" w:rsidRDefault="007E196C">
      <w:pPr>
        <w:numPr>
          <w:ilvl w:val="0"/>
          <w:numId w:val="19"/>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izrađuju i dodatno razvijaju, kada i gdje je to moguće, lako dostupne kontaktne točke za mlade koje pružaju širok spektar usluga i/ili pružaju informacije, uključujući financijske smjernice, savjete i potporu u vezi s karijerom, zdravljem i odnosima, kao i obrazovnim i kulturnim mogućnostima te mogućnostima zapošljavanja.</w:t>
      </w:r>
    </w:p>
    <w:p w14:paraId="000000E0" w14:textId="77777777" w:rsidR="009C62C6" w:rsidRDefault="009C62C6">
      <w:pPr>
        <w:rPr>
          <w:rFonts w:ascii="Times New Roman" w:eastAsia="Times New Roman" w:hAnsi="Times New Roman" w:cs="Times New Roman"/>
          <w:sz w:val="24"/>
          <w:szCs w:val="24"/>
        </w:rPr>
      </w:pPr>
    </w:p>
    <w:p w14:paraId="000000E1" w14:textId="77777777" w:rsidR="009C62C6" w:rsidRDefault="009C62C6">
      <w:pPr>
        <w:rPr>
          <w:rFonts w:ascii="Times New Roman" w:eastAsia="Times New Roman" w:hAnsi="Times New Roman" w:cs="Times New Roman"/>
          <w:sz w:val="24"/>
          <w:szCs w:val="24"/>
        </w:rPr>
      </w:pPr>
    </w:p>
    <w:p w14:paraId="000000E2" w14:textId="77777777" w:rsidR="009C62C6" w:rsidRDefault="007E196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PROVEDBA I PRAĆENJE PROVEDBE </w:t>
      </w:r>
    </w:p>
    <w:p w14:paraId="000000E3" w14:textId="77777777" w:rsidR="009C62C6" w:rsidRDefault="009C62C6">
      <w:pPr>
        <w:jc w:val="both"/>
        <w:rPr>
          <w:rFonts w:ascii="Times New Roman" w:eastAsia="Times New Roman" w:hAnsi="Times New Roman" w:cs="Times New Roman"/>
          <w:sz w:val="24"/>
          <w:szCs w:val="24"/>
        </w:rPr>
      </w:pPr>
    </w:p>
    <w:p w14:paraId="000000E4" w14:textId="77777777" w:rsidR="009C62C6" w:rsidRDefault="007E196C">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ciljem jasne i kvalitetne provedbe Programa gradonačelnik Grada Zagreba donosi akcijske planove. Akcijski plan za provedbu Programa za razdoblje od 2022. do 2023. godine donijet će se do svibnja 2022. godine. Nadalje, Akcijski plan za provedbu Programa za razdoblje od 2023. do 2024. godine donijet će se do siječnja 2023. godine, a Akcijski plan za provedbu Programa za 2025. godinu donijet će se do siječnja 2025. godine. </w:t>
      </w:r>
    </w:p>
    <w:p w14:paraId="000000E5" w14:textId="77777777" w:rsidR="009C62C6" w:rsidRDefault="007E196C">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Gradski ured za obrazovanje, sport i mlade će do listopada tekuće godine pripremiti u suradnji s ostalim provedbenim tijelima Izvještaj o stupnju provedbe mjera predviđenih akcijskim planom za određenu godinu. </w:t>
      </w:r>
    </w:p>
    <w:p w14:paraId="000000E6" w14:textId="7F1A732D" w:rsidR="009C62C6" w:rsidRPr="008B5668" w:rsidRDefault="007E196C">
      <w:pPr>
        <w:ind w:left="180" w:firstLine="708"/>
        <w:jc w:val="both"/>
        <w:rPr>
          <w:rFonts w:ascii="Times New Roman" w:eastAsia="Times New Roman" w:hAnsi="Times New Roman" w:cs="Times New Roman"/>
          <w:sz w:val="24"/>
          <w:szCs w:val="24"/>
        </w:rPr>
      </w:pPr>
      <w:r w:rsidRPr="008B5668">
        <w:rPr>
          <w:rFonts w:ascii="Times New Roman" w:eastAsia="Times New Roman" w:hAnsi="Times New Roman" w:cs="Times New Roman"/>
          <w:sz w:val="24"/>
          <w:szCs w:val="24"/>
        </w:rPr>
        <w:t xml:space="preserve">Povjerenstvo za izradu i praćenje Programa za mlade Grada Zagreba od 2022. do 2025. godine sastajat će se u listopadu svake godine provedbe Programa kako bi dobilo uvid u Izvještaj o stupnju provedbe mjera te dogovorilo način rada izrade Akcijskog plana za sljedeću godinu. </w:t>
      </w:r>
    </w:p>
    <w:p w14:paraId="000000E7" w14:textId="77777777" w:rsidR="009C62C6" w:rsidRPr="008B5668" w:rsidRDefault="007E196C">
      <w:pPr>
        <w:ind w:left="180" w:firstLine="708"/>
        <w:jc w:val="both"/>
        <w:rPr>
          <w:rFonts w:ascii="Times New Roman" w:eastAsia="Times New Roman" w:hAnsi="Times New Roman" w:cs="Times New Roman"/>
          <w:sz w:val="24"/>
          <w:szCs w:val="24"/>
        </w:rPr>
      </w:pPr>
      <w:r w:rsidRPr="008B5668">
        <w:rPr>
          <w:rFonts w:ascii="Times New Roman" w:eastAsia="Times New Roman" w:hAnsi="Times New Roman" w:cs="Times New Roman"/>
          <w:sz w:val="24"/>
          <w:szCs w:val="24"/>
        </w:rPr>
        <w:t xml:space="preserve">Sredstva za provedbu Programa u okviru zadanih mjera osigurana su u Proračunu Grada Zagreba za 2022., te u projekcijama Proračuna Grada Zagreba za 2023. i 2024. </w:t>
      </w:r>
    </w:p>
    <w:p w14:paraId="000000E8" w14:textId="4EA82E6C" w:rsidR="009C62C6" w:rsidRPr="008B5668" w:rsidRDefault="007E196C">
      <w:pPr>
        <w:ind w:firstLine="708"/>
        <w:jc w:val="both"/>
        <w:rPr>
          <w:rFonts w:ascii="Times New Roman" w:eastAsia="Times New Roman" w:hAnsi="Times New Roman" w:cs="Times New Roman"/>
          <w:sz w:val="24"/>
          <w:szCs w:val="24"/>
        </w:rPr>
      </w:pPr>
      <w:r w:rsidRPr="008B5668">
        <w:rPr>
          <w:rFonts w:ascii="Times New Roman" w:eastAsia="Times New Roman" w:hAnsi="Times New Roman" w:cs="Times New Roman"/>
          <w:sz w:val="24"/>
          <w:szCs w:val="24"/>
        </w:rPr>
        <w:t xml:space="preserve">Sredstva za provedbu Programa za naredne godine planirat će se prema smjernicama ekonomske i fiskalne politike u </w:t>
      </w:r>
      <w:r w:rsidR="00732301" w:rsidRPr="008B5668">
        <w:rPr>
          <w:rFonts w:ascii="Times New Roman" w:eastAsia="Times New Roman" w:hAnsi="Times New Roman" w:cs="Times New Roman"/>
          <w:sz w:val="24"/>
          <w:szCs w:val="24"/>
        </w:rPr>
        <w:t>P</w:t>
      </w:r>
      <w:r w:rsidRPr="008B5668">
        <w:rPr>
          <w:rFonts w:ascii="Times New Roman" w:eastAsia="Times New Roman" w:hAnsi="Times New Roman" w:cs="Times New Roman"/>
          <w:sz w:val="24"/>
          <w:szCs w:val="24"/>
        </w:rPr>
        <w:t>roračunu Grada Zagreba na temelju prethodnog međuresornog usklađivanja na stavkama mjerodavnih ureda</w:t>
      </w:r>
      <w:r w:rsidR="00732301" w:rsidRPr="008B5668">
        <w:rPr>
          <w:rFonts w:ascii="Times New Roman" w:eastAsia="Times New Roman" w:hAnsi="Times New Roman" w:cs="Times New Roman"/>
          <w:sz w:val="24"/>
          <w:szCs w:val="24"/>
        </w:rPr>
        <w:t>, a</w:t>
      </w:r>
      <w:r w:rsidRPr="008B5668">
        <w:rPr>
          <w:rFonts w:ascii="Times New Roman" w:eastAsia="Times New Roman" w:hAnsi="Times New Roman" w:cs="Times New Roman"/>
          <w:sz w:val="24"/>
          <w:szCs w:val="24"/>
        </w:rPr>
        <w:t xml:space="preserve"> u skladu s njihovim djelokrugom i obvezama kao nositeljima i </w:t>
      </w:r>
      <w:proofErr w:type="spellStart"/>
      <w:r w:rsidRPr="008B5668">
        <w:rPr>
          <w:rFonts w:ascii="Times New Roman" w:eastAsia="Times New Roman" w:hAnsi="Times New Roman" w:cs="Times New Roman"/>
          <w:sz w:val="24"/>
          <w:szCs w:val="24"/>
        </w:rPr>
        <w:t>sunositeljima</w:t>
      </w:r>
      <w:proofErr w:type="spellEnd"/>
      <w:r w:rsidRPr="008B5668">
        <w:rPr>
          <w:rFonts w:ascii="Times New Roman" w:eastAsia="Times New Roman" w:hAnsi="Times New Roman" w:cs="Times New Roman"/>
          <w:sz w:val="24"/>
          <w:szCs w:val="24"/>
        </w:rPr>
        <w:t xml:space="preserve"> provedbe pojedinih mjera i aktivnosti iz Programa te popratnih akcijskih planova. </w:t>
      </w:r>
    </w:p>
    <w:p w14:paraId="000000E9" w14:textId="541AFFAD" w:rsidR="009C62C6" w:rsidRPr="008B5668" w:rsidRDefault="007E196C">
      <w:pPr>
        <w:ind w:left="180" w:firstLine="708"/>
        <w:jc w:val="both"/>
        <w:rPr>
          <w:rFonts w:ascii="Times New Roman" w:eastAsia="Times New Roman" w:hAnsi="Times New Roman" w:cs="Times New Roman"/>
          <w:sz w:val="24"/>
          <w:szCs w:val="24"/>
        </w:rPr>
      </w:pPr>
      <w:r w:rsidRPr="008B5668">
        <w:rPr>
          <w:rFonts w:ascii="Times New Roman" w:eastAsia="Times New Roman" w:hAnsi="Times New Roman" w:cs="Times New Roman"/>
          <w:sz w:val="24"/>
          <w:szCs w:val="24"/>
        </w:rPr>
        <w:t xml:space="preserve">Gradski ured za </w:t>
      </w:r>
      <w:r w:rsidR="008A469A" w:rsidRPr="008B5668">
        <w:rPr>
          <w:rFonts w:ascii="Times New Roman" w:eastAsia="Times New Roman" w:hAnsi="Times New Roman" w:cs="Times New Roman"/>
          <w:sz w:val="24"/>
          <w:szCs w:val="24"/>
        </w:rPr>
        <w:t xml:space="preserve">obrazovanje, </w:t>
      </w:r>
      <w:r w:rsidRPr="008B5668">
        <w:rPr>
          <w:rFonts w:ascii="Times New Roman" w:eastAsia="Times New Roman" w:hAnsi="Times New Roman" w:cs="Times New Roman"/>
          <w:sz w:val="24"/>
          <w:szCs w:val="24"/>
        </w:rPr>
        <w:t>sport i mlade će do 26. ožujka 2026. gradonačelniku Grada Zagreba dostaviti Izvješće o provedbi Programa, koji će o tome izvijestiti Gradsku skupštinu Grada Zagreba.</w:t>
      </w:r>
    </w:p>
    <w:p w14:paraId="000000EA" w14:textId="77777777" w:rsidR="009C62C6" w:rsidRPr="008B5668" w:rsidRDefault="009C62C6">
      <w:pPr>
        <w:jc w:val="both"/>
        <w:rPr>
          <w:rFonts w:ascii="Times New Roman" w:eastAsia="Times New Roman" w:hAnsi="Times New Roman" w:cs="Times New Roman"/>
          <w:sz w:val="24"/>
          <w:szCs w:val="24"/>
        </w:rPr>
      </w:pPr>
    </w:p>
    <w:p w14:paraId="000000EB" w14:textId="70DE8739" w:rsidR="009C62C6" w:rsidRDefault="007E196C">
      <w:pPr>
        <w:spacing w:after="0" w:line="240" w:lineRule="auto"/>
        <w:jc w:val="both"/>
        <w:rPr>
          <w:rFonts w:ascii="Times New Roman" w:eastAsia="Times New Roman" w:hAnsi="Times New Roman" w:cs="Times New Roman"/>
          <w:sz w:val="24"/>
          <w:szCs w:val="24"/>
        </w:rPr>
      </w:pPr>
      <w:r w:rsidRPr="008B5668">
        <w:rPr>
          <w:rFonts w:ascii="Times New Roman" w:eastAsia="Times New Roman" w:hAnsi="Times New Roman" w:cs="Times New Roman"/>
          <w:sz w:val="24"/>
          <w:szCs w:val="24"/>
        </w:rPr>
        <w:t xml:space="preserve">Ovaj će Program biti objavljen na </w:t>
      </w:r>
      <w:r w:rsidR="008A469A" w:rsidRPr="008B5668">
        <w:rPr>
          <w:rFonts w:ascii="Times New Roman" w:eastAsia="Times New Roman" w:hAnsi="Times New Roman" w:cs="Times New Roman"/>
          <w:sz w:val="24"/>
          <w:szCs w:val="24"/>
        </w:rPr>
        <w:t xml:space="preserve">mrežnoj </w:t>
      </w:r>
      <w:r w:rsidRPr="008B5668">
        <w:rPr>
          <w:rFonts w:ascii="Times New Roman" w:eastAsia="Times New Roman" w:hAnsi="Times New Roman" w:cs="Times New Roman"/>
          <w:sz w:val="24"/>
          <w:szCs w:val="24"/>
        </w:rPr>
        <w:t>stranici Grada Zagreba (</w:t>
      </w:r>
      <w:hyperlink r:id="rId9">
        <w:r w:rsidRPr="008B5668">
          <w:rPr>
            <w:rFonts w:ascii="Times New Roman" w:eastAsia="Times New Roman" w:hAnsi="Times New Roman" w:cs="Times New Roman"/>
            <w:color w:val="0000FF"/>
            <w:sz w:val="24"/>
            <w:szCs w:val="24"/>
            <w:u w:val="single"/>
          </w:rPr>
          <w:t>www.zagreb.hr</w:t>
        </w:r>
      </w:hyperlink>
      <w:r>
        <w:rPr>
          <w:rFonts w:ascii="Times New Roman" w:eastAsia="Times New Roman" w:hAnsi="Times New Roman" w:cs="Times New Roman"/>
          <w:sz w:val="24"/>
          <w:szCs w:val="24"/>
        </w:rPr>
        <w:t xml:space="preserve">) i u Službenom glasniku Grada Zagreba. </w:t>
      </w:r>
    </w:p>
    <w:p w14:paraId="000000EC" w14:textId="77777777" w:rsidR="009C62C6" w:rsidRDefault="009C62C6">
      <w:pPr>
        <w:spacing w:line="276" w:lineRule="auto"/>
        <w:jc w:val="both"/>
        <w:rPr>
          <w:rFonts w:ascii="Times New Roman" w:eastAsia="Times New Roman" w:hAnsi="Times New Roman" w:cs="Times New Roman"/>
          <w:b/>
          <w:sz w:val="24"/>
          <w:szCs w:val="24"/>
        </w:rPr>
      </w:pPr>
    </w:p>
    <w:sectPr w:rsidR="009C62C6">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630B4" w14:textId="77777777" w:rsidR="00691C6F" w:rsidRDefault="00691C6F">
      <w:pPr>
        <w:spacing w:after="0" w:line="240" w:lineRule="auto"/>
      </w:pPr>
      <w:r>
        <w:separator/>
      </w:r>
    </w:p>
  </w:endnote>
  <w:endnote w:type="continuationSeparator" w:id="0">
    <w:p w14:paraId="6DFC2EC6" w14:textId="77777777" w:rsidR="00691C6F" w:rsidRDefault="00691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64716"/>
      <w:docPartObj>
        <w:docPartGallery w:val="Page Numbers (Bottom of Page)"/>
        <w:docPartUnique/>
      </w:docPartObj>
    </w:sdtPr>
    <w:sdtEndPr/>
    <w:sdtContent>
      <w:p w14:paraId="610F8DA7" w14:textId="24DE3C01" w:rsidR="00974FB5" w:rsidRDefault="00974FB5">
        <w:pPr>
          <w:pStyle w:val="Podnoje"/>
          <w:jc w:val="center"/>
        </w:pPr>
        <w:r>
          <w:fldChar w:fldCharType="begin"/>
        </w:r>
        <w:r>
          <w:instrText>PAGE   \* MERGEFORMAT</w:instrText>
        </w:r>
        <w:r>
          <w:fldChar w:fldCharType="separate"/>
        </w:r>
        <w:r w:rsidR="006A7E9C">
          <w:rPr>
            <w:noProof/>
          </w:rPr>
          <w:t>14</w:t>
        </w:r>
        <w:r>
          <w:fldChar w:fldCharType="end"/>
        </w:r>
      </w:p>
    </w:sdtContent>
  </w:sdt>
  <w:p w14:paraId="70D74DF4" w14:textId="77777777" w:rsidR="00974FB5" w:rsidRDefault="00974FB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8B1AE" w14:textId="77777777" w:rsidR="00691C6F" w:rsidRDefault="00691C6F">
      <w:pPr>
        <w:spacing w:after="0" w:line="240" w:lineRule="auto"/>
      </w:pPr>
      <w:r>
        <w:separator/>
      </w:r>
    </w:p>
  </w:footnote>
  <w:footnote w:type="continuationSeparator" w:id="0">
    <w:p w14:paraId="57550438" w14:textId="77777777" w:rsidR="00691C6F" w:rsidRDefault="00691C6F">
      <w:pPr>
        <w:spacing w:after="0" w:line="240" w:lineRule="auto"/>
      </w:pPr>
      <w:r>
        <w:continuationSeparator/>
      </w:r>
    </w:p>
  </w:footnote>
  <w:footnote w:id="1">
    <w:p w14:paraId="000000ED" w14:textId="77777777" w:rsidR="009C62C6" w:rsidRDefault="007E196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Gvozdanović</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Ilišin</w:t>
      </w:r>
      <w:proofErr w:type="spellEnd"/>
      <w:r>
        <w:rPr>
          <w:rFonts w:ascii="Times New Roman" w:eastAsia="Times New Roman" w:hAnsi="Times New Roman" w:cs="Times New Roman"/>
          <w:color w:val="000000"/>
          <w:sz w:val="20"/>
          <w:szCs w:val="20"/>
        </w:rPr>
        <w:t xml:space="preserve">, V., Adamović, M., </w:t>
      </w:r>
      <w:proofErr w:type="spellStart"/>
      <w:r>
        <w:rPr>
          <w:rFonts w:ascii="Times New Roman" w:eastAsia="Times New Roman" w:hAnsi="Times New Roman" w:cs="Times New Roman"/>
          <w:color w:val="000000"/>
          <w:sz w:val="20"/>
          <w:szCs w:val="20"/>
        </w:rPr>
        <w:t>Potočnik</w:t>
      </w:r>
      <w:proofErr w:type="spellEnd"/>
      <w:r>
        <w:rPr>
          <w:rFonts w:ascii="Times New Roman" w:eastAsia="Times New Roman" w:hAnsi="Times New Roman" w:cs="Times New Roman"/>
          <w:color w:val="000000"/>
          <w:sz w:val="20"/>
          <w:szCs w:val="20"/>
        </w:rPr>
        <w:t xml:space="preserve">, D., </w:t>
      </w:r>
      <w:proofErr w:type="spellStart"/>
      <w:r>
        <w:rPr>
          <w:rFonts w:ascii="Times New Roman" w:eastAsia="Times New Roman" w:hAnsi="Times New Roman" w:cs="Times New Roman"/>
          <w:color w:val="000000"/>
          <w:sz w:val="20"/>
          <w:szCs w:val="20"/>
        </w:rPr>
        <w:t>Baketa</w:t>
      </w:r>
      <w:proofErr w:type="spellEnd"/>
      <w:r>
        <w:rPr>
          <w:rFonts w:ascii="Times New Roman" w:eastAsia="Times New Roman" w:hAnsi="Times New Roman" w:cs="Times New Roman"/>
          <w:color w:val="000000"/>
          <w:sz w:val="20"/>
          <w:szCs w:val="20"/>
        </w:rPr>
        <w:t xml:space="preserve">, N. i Kovačić, M. (2019). Istraživanje mladih u Hrvatskoj 2018./2019. Pregledano 10. siječnja 2022. na: </w:t>
      </w:r>
      <w:hyperlink r:id="rId1">
        <w:r>
          <w:rPr>
            <w:rFonts w:ascii="Times New Roman" w:eastAsia="Times New Roman" w:hAnsi="Times New Roman" w:cs="Times New Roman"/>
            <w:color w:val="0000FF"/>
            <w:sz w:val="20"/>
            <w:szCs w:val="20"/>
            <w:u w:val="single"/>
          </w:rPr>
          <w:t>http://library.fes.de/pdf-files/bueros/kroatien/15291.pdf</w:t>
        </w:r>
      </w:hyperlink>
      <w:r>
        <w:rPr>
          <w:rFonts w:ascii="Times New Roman" w:eastAsia="Times New Roman" w:hAnsi="Times New Roman" w:cs="Times New Roman"/>
          <w:color w:val="000000"/>
          <w:sz w:val="20"/>
          <w:szCs w:val="20"/>
        </w:rPr>
        <w:t xml:space="preserve"> </w:t>
      </w:r>
    </w:p>
  </w:footnote>
  <w:footnote w:id="2">
    <w:p w14:paraId="000000EE" w14:textId="77777777" w:rsidR="009C62C6" w:rsidRDefault="007E196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Spajić-</w:t>
      </w:r>
      <w:proofErr w:type="spellStart"/>
      <w:r>
        <w:rPr>
          <w:rFonts w:ascii="Times New Roman" w:eastAsia="Times New Roman" w:hAnsi="Times New Roman" w:cs="Times New Roman"/>
          <w:color w:val="000000"/>
          <w:sz w:val="20"/>
          <w:szCs w:val="20"/>
        </w:rPr>
        <w:t>Vrkaš</w:t>
      </w:r>
      <w:proofErr w:type="spellEnd"/>
      <w:r>
        <w:rPr>
          <w:rFonts w:ascii="Times New Roman" w:eastAsia="Times New Roman" w:hAnsi="Times New Roman" w:cs="Times New Roman"/>
          <w:color w:val="000000"/>
          <w:sz w:val="20"/>
          <w:szCs w:val="20"/>
        </w:rPr>
        <w:t xml:space="preserve">, V. i </w:t>
      </w:r>
      <w:proofErr w:type="spellStart"/>
      <w:r>
        <w:rPr>
          <w:rFonts w:ascii="Times New Roman" w:eastAsia="Times New Roman" w:hAnsi="Times New Roman" w:cs="Times New Roman"/>
          <w:color w:val="000000"/>
          <w:sz w:val="20"/>
          <w:szCs w:val="20"/>
        </w:rPr>
        <w:t>Potočnik</w:t>
      </w:r>
      <w:proofErr w:type="spellEnd"/>
      <w:r>
        <w:rPr>
          <w:rFonts w:ascii="Times New Roman" w:eastAsia="Times New Roman" w:hAnsi="Times New Roman" w:cs="Times New Roman"/>
          <w:color w:val="000000"/>
          <w:sz w:val="20"/>
          <w:szCs w:val="20"/>
        </w:rPr>
        <w:t xml:space="preserve">, D.(2017). Mladi i obrazovanje pred izazovima globalne konkurentnosti. U: </w:t>
      </w:r>
      <w:proofErr w:type="spellStart"/>
      <w:r>
        <w:rPr>
          <w:rFonts w:ascii="Times New Roman" w:eastAsia="Times New Roman" w:hAnsi="Times New Roman" w:cs="Times New Roman"/>
          <w:color w:val="000000"/>
          <w:sz w:val="20"/>
          <w:szCs w:val="20"/>
        </w:rPr>
        <w:t>Ilišin</w:t>
      </w:r>
      <w:proofErr w:type="spellEnd"/>
      <w:r>
        <w:rPr>
          <w:rFonts w:ascii="Times New Roman" w:eastAsia="Times New Roman" w:hAnsi="Times New Roman" w:cs="Times New Roman"/>
          <w:color w:val="000000"/>
          <w:sz w:val="20"/>
          <w:szCs w:val="20"/>
        </w:rPr>
        <w:t>, V. i Spajić-</w:t>
      </w:r>
      <w:proofErr w:type="spellStart"/>
      <w:r>
        <w:rPr>
          <w:rFonts w:ascii="Times New Roman" w:eastAsia="Times New Roman" w:hAnsi="Times New Roman" w:cs="Times New Roman"/>
          <w:color w:val="000000"/>
          <w:sz w:val="20"/>
          <w:szCs w:val="20"/>
        </w:rPr>
        <w:t>Vrkaš</w:t>
      </w:r>
      <w:proofErr w:type="spellEnd"/>
      <w:r>
        <w:rPr>
          <w:rFonts w:ascii="Times New Roman" w:eastAsia="Times New Roman" w:hAnsi="Times New Roman" w:cs="Times New Roman"/>
          <w:color w:val="000000"/>
          <w:sz w:val="20"/>
          <w:szCs w:val="20"/>
        </w:rPr>
        <w:t>, V. (</w:t>
      </w:r>
      <w:proofErr w:type="spellStart"/>
      <w:r>
        <w:rPr>
          <w:rFonts w:ascii="Times New Roman" w:eastAsia="Times New Roman" w:hAnsi="Times New Roman" w:cs="Times New Roman"/>
          <w:color w:val="000000"/>
          <w:sz w:val="20"/>
          <w:szCs w:val="20"/>
        </w:rPr>
        <w:t>ur</w:t>
      </w:r>
      <w:proofErr w:type="spellEnd"/>
      <w:r>
        <w:rPr>
          <w:rFonts w:ascii="Times New Roman" w:eastAsia="Times New Roman" w:hAnsi="Times New Roman" w:cs="Times New Roman"/>
          <w:color w:val="000000"/>
          <w:sz w:val="20"/>
          <w:szCs w:val="20"/>
        </w:rPr>
        <w:t xml:space="preserve">.) (2017). Generacija osujećenih: mladi u Hrvatskoj na početku 21. stoljeća. Zagreb: IDIZ, str. 75-143. </w:t>
      </w:r>
    </w:p>
  </w:footnote>
  <w:footnote w:id="3">
    <w:p w14:paraId="000000EF" w14:textId="77777777" w:rsidR="009C62C6" w:rsidRDefault="007E196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Potočnik</w:t>
      </w:r>
      <w:proofErr w:type="spellEnd"/>
      <w:r>
        <w:rPr>
          <w:rFonts w:ascii="Times New Roman" w:eastAsia="Times New Roman" w:hAnsi="Times New Roman" w:cs="Times New Roman"/>
          <w:color w:val="000000"/>
          <w:sz w:val="20"/>
          <w:szCs w:val="20"/>
        </w:rPr>
        <w:t>, D. i Spajić-</w:t>
      </w:r>
      <w:proofErr w:type="spellStart"/>
      <w:r>
        <w:rPr>
          <w:rFonts w:ascii="Times New Roman" w:eastAsia="Times New Roman" w:hAnsi="Times New Roman" w:cs="Times New Roman"/>
          <w:color w:val="000000"/>
          <w:sz w:val="20"/>
          <w:szCs w:val="20"/>
        </w:rPr>
        <w:t>Vrkaš</w:t>
      </w:r>
      <w:proofErr w:type="spellEnd"/>
      <w:r>
        <w:rPr>
          <w:rFonts w:ascii="Times New Roman" w:eastAsia="Times New Roman" w:hAnsi="Times New Roman" w:cs="Times New Roman"/>
          <w:color w:val="000000"/>
          <w:sz w:val="20"/>
          <w:szCs w:val="20"/>
        </w:rPr>
        <w:t xml:space="preserve">, V. (2017). Mladi u Hrvatskoj: sudjelovanje na tržištu rada i prostorna mobilnost. U: </w:t>
      </w:r>
      <w:proofErr w:type="spellStart"/>
      <w:r>
        <w:rPr>
          <w:rFonts w:ascii="Times New Roman" w:eastAsia="Times New Roman" w:hAnsi="Times New Roman" w:cs="Times New Roman"/>
          <w:color w:val="000000"/>
          <w:sz w:val="20"/>
          <w:szCs w:val="20"/>
        </w:rPr>
        <w:t>Ilišin</w:t>
      </w:r>
      <w:proofErr w:type="spellEnd"/>
      <w:r>
        <w:rPr>
          <w:rFonts w:ascii="Times New Roman" w:eastAsia="Times New Roman" w:hAnsi="Times New Roman" w:cs="Times New Roman"/>
          <w:color w:val="000000"/>
          <w:sz w:val="20"/>
          <w:szCs w:val="20"/>
        </w:rPr>
        <w:t>, V. i Spajić-</w:t>
      </w:r>
      <w:proofErr w:type="spellStart"/>
      <w:r>
        <w:rPr>
          <w:rFonts w:ascii="Times New Roman" w:eastAsia="Times New Roman" w:hAnsi="Times New Roman" w:cs="Times New Roman"/>
          <w:color w:val="000000"/>
          <w:sz w:val="20"/>
          <w:szCs w:val="20"/>
        </w:rPr>
        <w:t>Vrkaš</w:t>
      </w:r>
      <w:proofErr w:type="spellEnd"/>
      <w:r>
        <w:rPr>
          <w:rFonts w:ascii="Times New Roman" w:eastAsia="Times New Roman" w:hAnsi="Times New Roman" w:cs="Times New Roman"/>
          <w:color w:val="000000"/>
          <w:sz w:val="20"/>
          <w:szCs w:val="20"/>
        </w:rPr>
        <w:t>, V. (</w:t>
      </w:r>
      <w:proofErr w:type="spellStart"/>
      <w:r>
        <w:rPr>
          <w:rFonts w:ascii="Times New Roman" w:eastAsia="Times New Roman" w:hAnsi="Times New Roman" w:cs="Times New Roman"/>
          <w:color w:val="000000"/>
          <w:sz w:val="20"/>
          <w:szCs w:val="20"/>
        </w:rPr>
        <w:t>ur</w:t>
      </w:r>
      <w:proofErr w:type="spellEnd"/>
      <w:r>
        <w:rPr>
          <w:rFonts w:ascii="Times New Roman" w:eastAsia="Times New Roman" w:hAnsi="Times New Roman" w:cs="Times New Roman"/>
          <w:color w:val="000000"/>
          <w:sz w:val="20"/>
          <w:szCs w:val="20"/>
        </w:rPr>
        <w:t xml:space="preserve">.) (2017). Generacija osujećenih: mladi u Hrvatskoj na početku 21. stoljeća. Zagreb: IDIZ, str. 143-185. </w:t>
      </w:r>
    </w:p>
    <w:p w14:paraId="000000F0" w14:textId="77777777" w:rsidR="009C62C6" w:rsidRDefault="009C62C6">
      <w:pPr>
        <w:pBdr>
          <w:top w:val="nil"/>
          <w:left w:val="nil"/>
          <w:bottom w:val="nil"/>
          <w:right w:val="nil"/>
          <w:between w:val="nil"/>
        </w:pBdr>
        <w:spacing w:after="0" w:line="240" w:lineRule="auto"/>
        <w:rPr>
          <w:color w:val="000000"/>
          <w:sz w:val="20"/>
          <w:szCs w:val="20"/>
        </w:rPr>
      </w:pPr>
    </w:p>
  </w:footnote>
  <w:footnote w:id="4">
    <w:p w14:paraId="272F6548" w14:textId="76AD5125" w:rsidR="008C475A" w:rsidRDefault="008C475A">
      <w:pPr>
        <w:pStyle w:val="Tekstfusnote"/>
      </w:pPr>
      <w:r>
        <w:rPr>
          <w:rStyle w:val="Referencafusnote"/>
        </w:rPr>
        <w:footnoteRef/>
      </w:r>
      <w:r>
        <w:t xml:space="preserve"> Pretraženo 24. ožujka 202</w:t>
      </w:r>
      <w:r w:rsidR="00BC7E7E">
        <w:t>2</w:t>
      </w:r>
      <w:r>
        <w:t xml:space="preserve">., na: </w:t>
      </w:r>
      <w:hyperlink r:id="rId2" w:history="1">
        <w:r w:rsidRPr="006D32EF">
          <w:rPr>
            <w:rStyle w:val="Hiperveza"/>
          </w:rPr>
          <w:t>https://radpomjeri.eu/tko-radi-na-odredeno-u-hrvatskoj/</w:t>
        </w:r>
      </w:hyperlink>
      <w:r>
        <w:t xml:space="preserve">. </w:t>
      </w:r>
    </w:p>
  </w:footnote>
  <w:footnote w:id="5">
    <w:p w14:paraId="3662551A" w14:textId="1739BDD4" w:rsidR="00BC7E7E" w:rsidRDefault="00BC7E7E">
      <w:pPr>
        <w:pStyle w:val="Tekstfusnote"/>
      </w:pPr>
      <w:r>
        <w:rPr>
          <w:rStyle w:val="Referencafusnote"/>
        </w:rPr>
        <w:footnoteRef/>
      </w:r>
      <w:r>
        <w:t xml:space="preserve"> Pretraženo 24. ožujak 2022., na: </w:t>
      </w:r>
      <w:hyperlink r:id="rId3" w:history="1">
        <w:r w:rsidRPr="006D32EF">
          <w:rPr>
            <w:rStyle w:val="Hiperveza"/>
          </w:rPr>
          <w:t>https://www.hnb.hr/documents/20182/3596318/i-063_prosireni-sazetak.pdf/698d06fd-4670-754d-dbb6-241ee8283579</w:t>
        </w:r>
      </w:hyperlink>
      <w:r>
        <w:t xml:space="preserve"> </w:t>
      </w:r>
    </w:p>
  </w:footnote>
  <w:footnote w:id="6">
    <w:p w14:paraId="000000F1" w14:textId="77777777" w:rsidR="009C62C6" w:rsidRDefault="007E196C">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sz w:val="20"/>
          <w:szCs w:val="20"/>
        </w:rPr>
        <w:t>Spajić-</w:t>
      </w:r>
      <w:proofErr w:type="spellStart"/>
      <w:r>
        <w:rPr>
          <w:rFonts w:ascii="Times New Roman" w:eastAsia="Times New Roman" w:hAnsi="Times New Roman" w:cs="Times New Roman"/>
          <w:sz w:val="20"/>
          <w:szCs w:val="20"/>
        </w:rPr>
        <w:t>Vrkaš</w:t>
      </w:r>
      <w:proofErr w:type="spellEnd"/>
      <w:r>
        <w:rPr>
          <w:rFonts w:ascii="Times New Roman" w:eastAsia="Times New Roman" w:hAnsi="Times New Roman" w:cs="Times New Roman"/>
          <w:sz w:val="20"/>
          <w:szCs w:val="20"/>
        </w:rPr>
        <w:t xml:space="preserve">, V. (u suradnji s M. Rajković i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Rukavinom) (2014). </w:t>
      </w:r>
      <w:r>
        <w:rPr>
          <w:rFonts w:ascii="Times New Roman" w:eastAsia="Times New Roman" w:hAnsi="Times New Roman" w:cs="Times New Roman"/>
          <w:i/>
          <w:sz w:val="20"/>
          <w:szCs w:val="20"/>
        </w:rPr>
        <w:t>Eksperimentalna provedba kurikuluma građanskog odgoja i obrazovanja: Istraživački izvještaj</w:t>
      </w:r>
      <w:r>
        <w:rPr>
          <w:rFonts w:ascii="Times New Roman" w:eastAsia="Times New Roman" w:hAnsi="Times New Roman" w:cs="Times New Roman"/>
          <w:sz w:val="20"/>
          <w:szCs w:val="20"/>
        </w:rPr>
        <w:t xml:space="preserve">. Zagreb: Mreža mladih Hrvatske. </w:t>
      </w:r>
    </w:p>
  </w:footnote>
  <w:footnote w:id="7">
    <w:p w14:paraId="000000F2" w14:textId="77777777" w:rsidR="009C62C6" w:rsidRDefault="007E196C">
      <w:pPr>
        <w:tabs>
          <w:tab w:val="left" w:pos="230"/>
        </w:tabs>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Pažur, M. (2016).</w:t>
      </w:r>
      <w:r>
        <w:rPr>
          <w:rFonts w:ascii="Times New Roman" w:eastAsia="Times New Roman" w:hAnsi="Times New Roman" w:cs="Times New Roman"/>
          <w:i/>
          <w:color w:val="000000"/>
          <w:sz w:val="20"/>
          <w:szCs w:val="20"/>
        </w:rPr>
        <w:t xml:space="preserve"> Rekonstrukcija građanskog odgoja i obrazovanja: koncept, teorije i prakse.</w:t>
      </w:r>
      <w:r>
        <w:rPr>
          <w:rFonts w:ascii="Times New Roman" w:eastAsia="Times New Roman" w:hAnsi="Times New Roman" w:cs="Times New Roman"/>
          <w:color w:val="000000"/>
          <w:sz w:val="20"/>
          <w:szCs w:val="20"/>
        </w:rPr>
        <w:t xml:space="preserve"> Zagreb: Mreža mladih Hrvatske. </w:t>
      </w:r>
    </w:p>
  </w:footnote>
  <w:footnote w:id="8">
    <w:p w14:paraId="000000F3" w14:textId="77777777" w:rsidR="009C62C6" w:rsidRDefault="007E196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Kovačić, M. i Horvat, M. (2016). Od podanika do građana: razvoj građanske kompetencije mladih. Zagreb: IDIZ. </w:t>
      </w:r>
    </w:p>
  </w:footnote>
  <w:footnote w:id="9">
    <w:p w14:paraId="000000F4" w14:textId="77777777" w:rsidR="009C62C6" w:rsidRDefault="007E196C">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231F20"/>
          <w:sz w:val="20"/>
          <w:szCs w:val="20"/>
          <w:highlight w:val="white"/>
        </w:rPr>
        <w:t>Ilišin</w:t>
      </w:r>
      <w:proofErr w:type="spellEnd"/>
      <w:r>
        <w:rPr>
          <w:rFonts w:ascii="Times New Roman" w:eastAsia="Times New Roman" w:hAnsi="Times New Roman" w:cs="Times New Roman"/>
          <w:color w:val="231F20"/>
          <w:sz w:val="20"/>
          <w:szCs w:val="20"/>
          <w:highlight w:val="white"/>
        </w:rPr>
        <w:t xml:space="preserve">, V. (2006). Aktivno sudjelovanje mladih u društvu: pretpostavke, problemi i potencijali.. </w:t>
      </w:r>
      <w:proofErr w:type="spellStart"/>
      <w:r>
        <w:rPr>
          <w:rFonts w:ascii="Times New Roman" w:eastAsia="Times New Roman" w:hAnsi="Times New Roman" w:cs="Times New Roman"/>
          <w:color w:val="231F20"/>
          <w:sz w:val="20"/>
          <w:szCs w:val="20"/>
          <w:highlight w:val="white"/>
        </w:rPr>
        <w:t>Ilišin</w:t>
      </w:r>
      <w:proofErr w:type="spellEnd"/>
      <w:r>
        <w:rPr>
          <w:rFonts w:ascii="Times New Roman" w:eastAsia="Times New Roman" w:hAnsi="Times New Roman" w:cs="Times New Roman"/>
          <w:color w:val="231F20"/>
          <w:sz w:val="20"/>
          <w:szCs w:val="20"/>
          <w:highlight w:val="white"/>
        </w:rPr>
        <w:t>, V. (</w:t>
      </w:r>
      <w:proofErr w:type="spellStart"/>
      <w:r>
        <w:rPr>
          <w:rFonts w:ascii="Times New Roman" w:eastAsia="Times New Roman" w:hAnsi="Times New Roman" w:cs="Times New Roman"/>
          <w:color w:val="231F20"/>
          <w:sz w:val="20"/>
          <w:szCs w:val="20"/>
          <w:highlight w:val="white"/>
        </w:rPr>
        <w:t>ur</w:t>
      </w:r>
      <w:proofErr w:type="spellEnd"/>
      <w:r>
        <w:rPr>
          <w:rFonts w:ascii="Times New Roman" w:eastAsia="Times New Roman" w:hAnsi="Times New Roman" w:cs="Times New Roman"/>
          <w:color w:val="231F20"/>
          <w:sz w:val="20"/>
          <w:szCs w:val="20"/>
          <w:highlight w:val="white"/>
        </w:rPr>
        <w:t>.). Mladi između želja i mogućnosti: položaj, problemi i potrebe mladih Zagrebačke županije. Zagreb: IDIZ, str. 235–276.</w:t>
      </w:r>
    </w:p>
  </w:footnote>
  <w:footnote w:id="10">
    <w:p w14:paraId="000000F5" w14:textId="77777777" w:rsidR="009C62C6" w:rsidRDefault="007E196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Bouillet, D. (2017). Zdravlje i rizična ponašanja suvremene generacije mladih. U: </w:t>
      </w:r>
      <w:proofErr w:type="spellStart"/>
      <w:r>
        <w:rPr>
          <w:rFonts w:ascii="Times New Roman" w:eastAsia="Times New Roman" w:hAnsi="Times New Roman" w:cs="Times New Roman"/>
          <w:color w:val="000000"/>
          <w:sz w:val="20"/>
          <w:szCs w:val="20"/>
        </w:rPr>
        <w:t>Ilišin</w:t>
      </w:r>
      <w:proofErr w:type="spellEnd"/>
      <w:r>
        <w:rPr>
          <w:rFonts w:ascii="Times New Roman" w:eastAsia="Times New Roman" w:hAnsi="Times New Roman" w:cs="Times New Roman"/>
          <w:color w:val="000000"/>
          <w:sz w:val="20"/>
          <w:szCs w:val="20"/>
        </w:rPr>
        <w:t>, V. i Spajić-</w:t>
      </w:r>
      <w:proofErr w:type="spellStart"/>
      <w:r>
        <w:rPr>
          <w:rFonts w:ascii="Times New Roman" w:eastAsia="Times New Roman" w:hAnsi="Times New Roman" w:cs="Times New Roman"/>
          <w:color w:val="000000"/>
          <w:sz w:val="20"/>
          <w:szCs w:val="20"/>
        </w:rPr>
        <w:t>Vrkaš</w:t>
      </w:r>
      <w:proofErr w:type="spellEnd"/>
      <w:r>
        <w:rPr>
          <w:rFonts w:ascii="Times New Roman" w:eastAsia="Times New Roman" w:hAnsi="Times New Roman" w:cs="Times New Roman"/>
          <w:color w:val="000000"/>
          <w:sz w:val="20"/>
          <w:szCs w:val="20"/>
        </w:rPr>
        <w:t>, V. (</w:t>
      </w:r>
      <w:proofErr w:type="spellStart"/>
      <w:r>
        <w:rPr>
          <w:rFonts w:ascii="Times New Roman" w:eastAsia="Times New Roman" w:hAnsi="Times New Roman" w:cs="Times New Roman"/>
          <w:color w:val="000000"/>
          <w:sz w:val="20"/>
          <w:szCs w:val="20"/>
        </w:rPr>
        <w:t>ur</w:t>
      </w:r>
      <w:proofErr w:type="spellEnd"/>
      <w:r>
        <w:rPr>
          <w:rFonts w:ascii="Times New Roman" w:eastAsia="Times New Roman" w:hAnsi="Times New Roman" w:cs="Times New Roman"/>
          <w:color w:val="000000"/>
          <w:sz w:val="20"/>
          <w:szCs w:val="20"/>
        </w:rPr>
        <w:t xml:space="preserve">.) (2017). Generacija osujećenih: mladi u Hrvatskoj na početku 21. stoljeća. Zagreb: IDIZ, str. 319-347. </w:t>
      </w:r>
    </w:p>
  </w:footnote>
  <w:footnote w:id="11">
    <w:p w14:paraId="000000F6" w14:textId="77777777" w:rsidR="009C62C6" w:rsidRDefault="007E196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Buljan Flander, G., </w:t>
      </w:r>
      <w:proofErr w:type="spellStart"/>
      <w:r>
        <w:rPr>
          <w:rFonts w:ascii="Times New Roman" w:eastAsia="Times New Roman" w:hAnsi="Times New Roman" w:cs="Times New Roman"/>
          <w:color w:val="000000"/>
          <w:sz w:val="20"/>
          <w:szCs w:val="20"/>
        </w:rPr>
        <w:t>Redžepi</w:t>
      </w:r>
      <w:proofErr w:type="spellEnd"/>
      <w:r>
        <w:rPr>
          <w:rFonts w:ascii="Times New Roman" w:eastAsia="Times New Roman" w:hAnsi="Times New Roman" w:cs="Times New Roman"/>
          <w:color w:val="000000"/>
          <w:sz w:val="20"/>
          <w:szCs w:val="20"/>
        </w:rPr>
        <w:t xml:space="preserve">, G., </w:t>
      </w:r>
      <w:proofErr w:type="spellStart"/>
      <w:r>
        <w:rPr>
          <w:rFonts w:ascii="Times New Roman" w:eastAsia="Times New Roman" w:hAnsi="Times New Roman" w:cs="Times New Roman"/>
          <w:color w:val="000000"/>
          <w:sz w:val="20"/>
          <w:szCs w:val="20"/>
        </w:rPr>
        <w:t>Brezinšćak</w:t>
      </w:r>
      <w:proofErr w:type="spellEnd"/>
      <w:r>
        <w:rPr>
          <w:rFonts w:ascii="Times New Roman" w:eastAsia="Times New Roman" w:hAnsi="Times New Roman" w:cs="Times New Roman"/>
          <w:color w:val="000000"/>
          <w:sz w:val="20"/>
          <w:szCs w:val="20"/>
        </w:rPr>
        <w:t xml:space="preserve">, T., Selak Bagarić, E., Lane, J. E., </w:t>
      </w:r>
      <w:proofErr w:type="spellStart"/>
      <w:r>
        <w:rPr>
          <w:rFonts w:ascii="Times New Roman" w:eastAsia="Times New Roman" w:hAnsi="Times New Roman" w:cs="Times New Roman"/>
          <w:color w:val="000000"/>
          <w:sz w:val="20"/>
          <w:szCs w:val="20"/>
        </w:rPr>
        <w:t>Mikloušić</w:t>
      </w:r>
      <w:proofErr w:type="spellEnd"/>
      <w:r>
        <w:rPr>
          <w:rFonts w:ascii="Times New Roman" w:eastAsia="Times New Roman" w:hAnsi="Times New Roman" w:cs="Times New Roman"/>
          <w:color w:val="000000"/>
          <w:sz w:val="20"/>
          <w:szCs w:val="20"/>
        </w:rPr>
        <w:t xml:space="preserve">, I., ... &amp; </w:t>
      </w:r>
      <w:proofErr w:type="spellStart"/>
      <w:r>
        <w:rPr>
          <w:rFonts w:ascii="Times New Roman" w:eastAsia="Times New Roman" w:hAnsi="Times New Roman" w:cs="Times New Roman"/>
          <w:color w:val="000000"/>
          <w:sz w:val="20"/>
          <w:szCs w:val="20"/>
        </w:rPr>
        <w:t>Sachser</w:t>
      </w:r>
      <w:proofErr w:type="spellEnd"/>
      <w:r>
        <w:rPr>
          <w:rFonts w:ascii="Times New Roman" w:eastAsia="Times New Roman" w:hAnsi="Times New Roman" w:cs="Times New Roman"/>
          <w:color w:val="000000"/>
          <w:sz w:val="20"/>
          <w:szCs w:val="20"/>
        </w:rPr>
        <w:t xml:space="preserve">, C. (2021). Research </w:t>
      </w:r>
      <w:proofErr w:type="spellStart"/>
      <w:r>
        <w:rPr>
          <w:rFonts w:ascii="Times New Roman" w:eastAsia="Times New Roman" w:hAnsi="Times New Roman" w:cs="Times New Roman"/>
          <w:color w:val="000000"/>
          <w:sz w:val="20"/>
          <w:szCs w:val="20"/>
        </w:rPr>
        <w:t>Paper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When</w:t>
      </w:r>
      <w:proofErr w:type="spellEnd"/>
      <w:r>
        <w:rPr>
          <w:rFonts w:ascii="Times New Roman" w:eastAsia="Times New Roman" w:hAnsi="Times New Roman" w:cs="Times New Roman"/>
          <w:color w:val="000000"/>
          <w:sz w:val="20"/>
          <w:szCs w:val="20"/>
        </w:rPr>
        <w:t xml:space="preserve"> Home </w:t>
      </w:r>
      <w:proofErr w:type="spellStart"/>
      <w:r>
        <w:rPr>
          <w:rFonts w:ascii="Times New Roman" w:eastAsia="Times New Roman" w:hAnsi="Times New Roman" w:cs="Times New Roman"/>
          <w:color w:val="000000"/>
          <w:sz w:val="20"/>
          <w:szCs w:val="20"/>
        </w:rPr>
        <w:t>is</w:t>
      </w:r>
      <w:proofErr w:type="spellEnd"/>
      <w:r>
        <w:rPr>
          <w:rFonts w:ascii="Times New Roman" w:eastAsia="Times New Roman" w:hAnsi="Times New Roman" w:cs="Times New Roman"/>
          <w:color w:val="000000"/>
          <w:sz w:val="20"/>
          <w:szCs w:val="20"/>
        </w:rPr>
        <w:t xml:space="preserve"> No </w:t>
      </w:r>
      <w:proofErr w:type="spellStart"/>
      <w:r>
        <w:rPr>
          <w:rFonts w:ascii="Times New Roman" w:eastAsia="Times New Roman" w:hAnsi="Times New Roman" w:cs="Times New Roman"/>
          <w:color w:val="000000"/>
          <w:sz w:val="20"/>
          <w:szCs w:val="20"/>
        </w:rPr>
        <w:t>Longer</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Safe</w:t>
      </w:r>
      <w:proofErr w:type="spellEnd"/>
      <w:r>
        <w:rPr>
          <w:rFonts w:ascii="Times New Roman" w:eastAsia="Times New Roman" w:hAnsi="Times New Roman" w:cs="Times New Roman"/>
          <w:color w:val="000000"/>
          <w:sz w:val="20"/>
          <w:szCs w:val="20"/>
        </w:rPr>
        <w:t xml:space="preserve"> Place–</w:t>
      </w:r>
      <w:proofErr w:type="spellStart"/>
      <w:r>
        <w:rPr>
          <w:rFonts w:ascii="Times New Roman" w:eastAsia="Times New Roman" w:hAnsi="Times New Roman" w:cs="Times New Roman"/>
          <w:color w:val="000000"/>
          <w:sz w:val="20"/>
          <w:szCs w:val="20"/>
        </w:rPr>
        <w:t>Symptoms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Anxiety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Depression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Post-</w:t>
      </w:r>
      <w:proofErr w:type="spellStart"/>
      <w:r>
        <w:rPr>
          <w:rFonts w:ascii="Times New Roman" w:eastAsia="Times New Roman" w:hAnsi="Times New Roman" w:cs="Times New Roman"/>
          <w:color w:val="000000"/>
          <w:sz w:val="20"/>
          <w:szCs w:val="20"/>
        </w:rPr>
        <w:t>Traumatic</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Stress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Children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Exposed</w:t>
      </w:r>
      <w:proofErr w:type="spellEnd"/>
      <w:r>
        <w:rPr>
          <w:rFonts w:ascii="Times New Roman" w:eastAsia="Times New Roman" w:hAnsi="Times New Roman" w:cs="Times New Roman"/>
          <w:color w:val="000000"/>
          <w:sz w:val="20"/>
          <w:szCs w:val="20"/>
        </w:rPr>
        <w:t xml:space="preserve"> to </w:t>
      </w:r>
      <w:proofErr w:type="spellStart"/>
      <w:r>
        <w:rPr>
          <w:rFonts w:ascii="Times New Roman" w:eastAsia="Times New Roman" w:hAnsi="Times New Roman" w:cs="Times New Roman"/>
          <w:color w:val="000000"/>
          <w:sz w:val="20"/>
          <w:szCs w:val="20"/>
        </w:rPr>
        <w:t>Earthquakes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w:t>
      </w:r>
      <w:proofErr w:type="spellEnd"/>
      <w:r>
        <w:rPr>
          <w:rFonts w:ascii="Times New Roman" w:eastAsia="Times New Roman" w:hAnsi="Times New Roman" w:cs="Times New Roman"/>
          <w:color w:val="000000"/>
          <w:sz w:val="20"/>
          <w:szCs w:val="20"/>
        </w:rPr>
        <w:t xml:space="preserve"> Zagreb </w:t>
      </w:r>
      <w:proofErr w:type="spellStart"/>
      <w:r>
        <w:rPr>
          <w:rFonts w:ascii="Times New Roman" w:eastAsia="Times New Roman" w:hAnsi="Times New Roman" w:cs="Times New Roman"/>
          <w:color w:val="000000"/>
          <w:sz w:val="20"/>
          <w:szCs w:val="20"/>
        </w:rPr>
        <w:t>During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COVID-19 </w:t>
      </w:r>
      <w:proofErr w:type="spellStart"/>
      <w:r>
        <w:rPr>
          <w:rFonts w:ascii="Times New Roman" w:eastAsia="Times New Roman" w:hAnsi="Times New Roman" w:cs="Times New Roman"/>
          <w:color w:val="000000"/>
          <w:sz w:val="20"/>
          <w:szCs w:val="20"/>
        </w:rPr>
        <w:t>Pandemic</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Depression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and</w:t>
      </w:r>
      <w:proofErr w:type="spellEnd"/>
      <w:r>
        <w:rPr>
          <w:rFonts w:ascii="Times New Roman" w:eastAsia="Times New Roman" w:hAnsi="Times New Roman" w:cs="Times New Roman"/>
          <w:color w:val="000000"/>
          <w:sz w:val="20"/>
          <w:szCs w:val="20"/>
        </w:rPr>
        <w:t xml:space="preserve"> Post-</w:t>
      </w:r>
      <w:proofErr w:type="spellStart"/>
      <w:r>
        <w:rPr>
          <w:rFonts w:ascii="Times New Roman" w:eastAsia="Times New Roman" w:hAnsi="Times New Roman" w:cs="Times New Roman"/>
          <w:color w:val="000000"/>
          <w:sz w:val="20"/>
          <w:szCs w:val="20"/>
        </w:rPr>
        <w:t>Traumatic</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Stress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Children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Exposed</w:t>
      </w:r>
      <w:proofErr w:type="spellEnd"/>
      <w:r>
        <w:rPr>
          <w:rFonts w:ascii="Times New Roman" w:eastAsia="Times New Roman" w:hAnsi="Times New Roman" w:cs="Times New Roman"/>
          <w:color w:val="000000"/>
          <w:sz w:val="20"/>
          <w:szCs w:val="20"/>
        </w:rPr>
        <w:t xml:space="preserve"> to </w:t>
      </w:r>
      <w:proofErr w:type="spellStart"/>
      <w:r>
        <w:rPr>
          <w:rFonts w:ascii="Times New Roman" w:eastAsia="Times New Roman" w:hAnsi="Times New Roman" w:cs="Times New Roman"/>
          <w:color w:val="000000"/>
          <w:sz w:val="20"/>
          <w:szCs w:val="20"/>
        </w:rPr>
        <w:t>Earthquakes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w:t>
      </w:r>
      <w:proofErr w:type="spellEnd"/>
      <w:r>
        <w:rPr>
          <w:rFonts w:ascii="Times New Roman" w:eastAsia="Times New Roman" w:hAnsi="Times New Roman" w:cs="Times New Roman"/>
          <w:color w:val="000000"/>
          <w:sz w:val="20"/>
          <w:szCs w:val="20"/>
        </w:rPr>
        <w:t xml:space="preserve"> Zagreb </w:t>
      </w:r>
      <w:proofErr w:type="spellStart"/>
      <w:r>
        <w:rPr>
          <w:rFonts w:ascii="Times New Roman" w:eastAsia="Times New Roman" w:hAnsi="Times New Roman" w:cs="Times New Roman"/>
          <w:color w:val="000000"/>
          <w:sz w:val="20"/>
          <w:szCs w:val="20"/>
        </w:rPr>
        <w:t>During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COVID-19 </w:t>
      </w:r>
      <w:proofErr w:type="spellStart"/>
      <w:r>
        <w:rPr>
          <w:rFonts w:ascii="Times New Roman" w:eastAsia="Times New Roman" w:hAnsi="Times New Roman" w:cs="Times New Roman"/>
          <w:color w:val="000000"/>
          <w:sz w:val="20"/>
          <w:szCs w:val="20"/>
        </w:rPr>
        <w:t>Pandemic</w:t>
      </w:r>
      <w:proofErr w:type="spellEnd"/>
      <w:r>
        <w:rPr>
          <w:rFonts w:ascii="Times New Roman" w:eastAsia="Times New Roman" w:hAnsi="Times New Roman" w:cs="Times New Roman"/>
          <w:color w:val="000000"/>
          <w:sz w:val="20"/>
          <w:szCs w:val="20"/>
        </w:rPr>
        <w:t>.</w:t>
      </w:r>
    </w:p>
  </w:footnote>
  <w:footnote w:id="12">
    <w:p w14:paraId="0BC14554" w14:textId="06881D88" w:rsidR="0081341E" w:rsidRDefault="0081341E">
      <w:pPr>
        <w:pStyle w:val="Tekstfusnote"/>
      </w:pPr>
      <w:r>
        <w:rPr>
          <w:rStyle w:val="Referencafusnote"/>
        </w:rPr>
        <w:footnoteRef/>
      </w:r>
      <w:r>
        <w:t xml:space="preserve"> </w:t>
      </w:r>
      <w:r w:rsidRPr="0081341E">
        <w:rPr>
          <w:rFonts w:ascii="Times New Roman" w:hAnsi="Times New Roman" w:cs="Times New Roman"/>
        </w:rPr>
        <w:t>Američka</w:t>
      </w:r>
      <w:r>
        <w:t xml:space="preserve"> psihijatrijska udruga (1996). Dijagnostički i statistički priručnik za duševne poremećaje, DSM IV. Jastrebarsko: Naklada Slap</w:t>
      </w:r>
    </w:p>
  </w:footnote>
  <w:footnote w:id="13">
    <w:p w14:paraId="000000F7" w14:textId="77777777" w:rsidR="009C62C6" w:rsidRDefault="007E196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Malla, A., </w:t>
      </w:r>
      <w:proofErr w:type="spellStart"/>
      <w:r>
        <w:rPr>
          <w:rFonts w:ascii="Times New Roman" w:eastAsia="Times New Roman" w:hAnsi="Times New Roman" w:cs="Times New Roman"/>
          <w:color w:val="000000"/>
          <w:sz w:val="20"/>
          <w:szCs w:val="20"/>
        </w:rPr>
        <w:t>Shah</w:t>
      </w:r>
      <w:proofErr w:type="spellEnd"/>
      <w:r>
        <w:rPr>
          <w:rFonts w:ascii="Times New Roman" w:eastAsia="Times New Roman" w:hAnsi="Times New Roman" w:cs="Times New Roman"/>
          <w:color w:val="000000"/>
          <w:sz w:val="20"/>
          <w:szCs w:val="20"/>
        </w:rPr>
        <w:t xml:space="preserve">, J., </w:t>
      </w:r>
      <w:proofErr w:type="spellStart"/>
      <w:r>
        <w:rPr>
          <w:rFonts w:ascii="Times New Roman" w:eastAsia="Times New Roman" w:hAnsi="Times New Roman" w:cs="Times New Roman"/>
          <w:color w:val="000000"/>
          <w:sz w:val="20"/>
          <w:szCs w:val="20"/>
        </w:rPr>
        <w:t>Iyer</w:t>
      </w:r>
      <w:proofErr w:type="spellEnd"/>
      <w:r>
        <w:rPr>
          <w:rFonts w:ascii="Times New Roman" w:eastAsia="Times New Roman" w:hAnsi="Times New Roman" w:cs="Times New Roman"/>
          <w:color w:val="000000"/>
          <w:sz w:val="20"/>
          <w:szCs w:val="20"/>
        </w:rPr>
        <w:t xml:space="preserve">, S., Boksa, P., </w:t>
      </w:r>
      <w:proofErr w:type="spellStart"/>
      <w:r>
        <w:rPr>
          <w:rFonts w:ascii="Times New Roman" w:eastAsia="Times New Roman" w:hAnsi="Times New Roman" w:cs="Times New Roman"/>
          <w:color w:val="000000"/>
          <w:sz w:val="20"/>
          <w:szCs w:val="20"/>
        </w:rPr>
        <w:t>Joober</w:t>
      </w:r>
      <w:proofErr w:type="spellEnd"/>
      <w:r>
        <w:rPr>
          <w:rFonts w:ascii="Times New Roman" w:eastAsia="Times New Roman" w:hAnsi="Times New Roman" w:cs="Times New Roman"/>
          <w:color w:val="000000"/>
          <w:sz w:val="20"/>
          <w:szCs w:val="20"/>
        </w:rPr>
        <w:t xml:space="preserve">, R., </w:t>
      </w:r>
      <w:proofErr w:type="spellStart"/>
      <w:r>
        <w:rPr>
          <w:rFonts w:ascii="Times New Roman" w:eastAsia="Times New Roman" w:hAnsi="Times New Roman" w:cs="Times New Roman"/>
          <w:color w:val="000000"/>
          <w:sz w:val="20"/>
          <w:szCs w:val="20"/>
        </w:rPr>
        <w:t>Andersson</w:t>
      </w:r>
      <w:proofErr w:type="spellEnd"/>
      <w:r>
        <w:rPr>
          <w:rFonts w:ascii="Times New Roman" w:eastAsia="Times New Roman" w:hAnsi="Times New Roman" w:cs="Times New Roman"/>
          <w:color w:val="000000"/>
          <w:sz w:val="20"/>
          <w:szCs w:val="20"/>
        </w:rPr>
        <w:t xml:space="preserve">, N., ... i </w:t>
      </w:r>
      <w:proofErr w:type="spellStart"/>
      <w:r>
        <w:rPr>
          <w:rFonts w:ascii="Times New Roman" w:eastAsia="Times New Roman" w:hAnsi="Times New Roman" w:cs="Times New Roman"/>
          <w:color w:val="000000"/>
          <w:sz w:val="20"/>
          <w:szCs w:val="20"/>
        </w:rPr>
        <w:t>Fuhrer</w:t>
      </w:r>
      <w:proofErr w:type="spellEnd"/>
      <w:r>
        <w:rPr>
          <w:rFonts w:ascii="Times New Roman" w:eastAsia="Times New Roman" w:hAnsi="Times New Roman" w:cs="Times New Roman"/>
          <w:color w:val="000000"/>
          <w:sz w:val="20"/>
          <w:szCs w:val="20"/>
        </w:rPr>
        <w:t xml:space="preserve">, R. (2018). Youth </w:t>
      </w:r>
      <w:proofErr w:type="spellStart"/>
      <w:r>
        <w:rPr>
          <w:rFonts w:ascii="Times New Roman" w:eastAsia="Times New Roman" w:hAnsi="Times New Roman" w:cs="Times New Roman"/>
          <w:color w:val="000000"/>
          <w:sz w:val="20"/>
          <w:szCs w:val="20"/>
        </w:rPr>
        <w:t>mental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health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should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w:t>
      </w:r>
      <w:proofErr w:type="spellEnd"/>
      <w:r>
        <w:rPr>
          <w:rFonts w:ascii="Times New Roman" w:eastAsia="Times New Roman" w:hAnsi="Times New Roman" w:cs="Times New Roman"/>
          <w:color w:val="000000"/>
          <w:sz w:val="20"/>
          <w:szCs w:val="20"/>
        </w:rPr>
        <w:t xml:space="preserve"> a top </w:t>
      </w:r>
      <w:proofErr w:type="spellStart"/>
      <w:r>
        <w:rPr>
          <w:rFonts w:ascii="Times New Roman" w:eastAsia="Times New Roman" w:hAnsi="Times New Roman" w:cs="Times New Roman"/>
          <w:color w:val="000000"/>
          <w:sz w:val="20"/>
          <w:szCs w:val="20"/>
        </w:rPr>
        <w:t>priority</w:t>
      </w:r>
      <w:proofErr w:type="spellEnd"/>
      <w:r>
        <w:rPr>
          <w:rFonts w:ascii="Times New Roman" w:eastAsia="Times New Roman" w:hAnsi="Times New Roman" w:cs="Times New Roman"/>
          <w:color w:val="000000"/>
          <w:sz w:val="20"/>
          <w:szCs w:val="20"/>
        </w:rPr>
        <w:t xml:space="preserve"> for </w:t>
      </w:r>
      <w:proofErr w:type="spellStart"/>
      <w:r>
        <w:rPr>
          <w:rFonts w:ascii="Times New Roman" w:eastAsia="Times New Roman" w:hAnsi="Times New Roman" w:cs="Times New Roman"/>
          <w:color w:val="000000"/>
          <w:sz w:val="20"/>
          <w:szCs w:val="20"/>
        </w:rPr>
        <w:t>health</w:t>
      </w:r>
      <w:proofErr w:type="spellEnd"/>
      <w:r>
        <w:rPr>
          <w:rFonts w:ascii="Times New Roman" w:eastAsia="Times New Roman" w:hAnsi="Times New Roman" w:cs="Times New Roman"/>
          <w:color w:val="000000"/>
          <w:sz w:val="20"/>
          <w:szCs w:val="20"/>
        </w:rPr>
        <w:t xml:space="preserve"> care in Canada.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Canadian Journal </w:t>
      </w:r>
      <w:proofErr w:type="spellStart"/>
      <w:r>
        <w:rPr>
          <w:rFonts w:ascii="Times New Roman" w:eastAsia="Times New Roman" w:hAnsi="Times New Roman" w:cs="Times New Roman"/>
          <w:color w:val="000000"/>
          <w:sz w:val="20"/>
          <w:szCs w:val="20"/>
        </w:rPr>
        <w:t>of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Psychiatry</w:t>
      </w:r>
      <w:proofErr w:type="spellEnd"/>
      <w:r>
        <w:rPr>
          <w:rFonts w:ascii="Times New Roman" w:eastAsia="Times New Roman" w:hAnsi="Times New Roman" w:cs="Times New Roman"/>
          <w:color w:val="000000"/>
          <w:sz w:val="20"/>
          <w:szCs w:val="20"/>
        </w:rPr>
        <w:t>, 63(4), 216-222.</w:t>
      </w:r>
    </w:p>
  </w:footnote>
  <w:footnote w:id="14">
    <w:p w14:paraId="000000F8" w14:textId="77777777" w:rsidR="009C62C6" w:rsidRDefault="007E196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Bloom, D. E., </w:t>
      </w:r>
      <w:proofErr w:type="spellStart"/>
      <w:r>
        <w:rPr>
          <w:rFonts w:ascii="Times New Roman" w:eastAsia="Times New Roman" w:hAnsi="Times New Roman" w:cs="Times New Roman"/>
          <w:color w:val="000000"/>
          <w:sz w:val="20"/>
          <w:szCs w:val="20"/>
        </w:rPr>
        <w:t>Cafiero</w:t>
      </w:r>
      <w:proofErr w:type="spellEnd"/>
      <w:r>
        <w:rPr>
          <w:rFonts w:ascii="Times New Roman" w:eastAsia="Times New Roman" w:hAnsi="Times New Roman" w:cs="Times New Roman"/>
          <w:color w:val="000000"/>
          <w:sz w:val="20"/>
          <w:szCs w:val="20"/>
        </w:rPr>
        <w:t>, E., Jané-</w:t>
      </w:r>
      <w:proofErr w:type="spellStart"/>
      <w:r>
        <w:rPr>
          <w:rFonts w:ascii="Times New Roman" w:eastAsia="Times New Roman" w:hAnsi="Times New Roman" w:cs="Times New Roman"/>
          <w:color w:val="000000"/>
          <w:sz w:val="20"/>
          <w:szCs w:val="20"/>
        </w:rPr>
        <w:t>Llopis</w:t>
      </w:r>
      <w:proofErr w:type="spellEnd"/>
      <w:r>
        <w:rPr>
          <w:rFonts w:ascii="Times New Roman" w:eastAsia="Times New Roman" w:hAnsi="Times New Roman" w:cs="Times New Roman"/>
          <w:color w:val="000000"/>
          <w:sz w:val="20"/>
          <w:szCs w:val="20"/>
        </w:rPr>
        <w:t xml:space="preserve">, E., </w:t>
      </w:r>
      <w:proofErr w:type="spellStart"/>
      <w:r>
        <w:rPr>
          <w:rFonts w:ascii="Times New Roman" w:eastAsia="Times New Roman" w:hAnsi="Times New Roman" w:cs="Times New Roman"/>
          <w:color w:val="000000"/>
          <w:sz w:val="20"/>
          <w:szCs w:val="20"/>
        </w:rPr>
        <w:t>Abrahams-Gessel</w:t>
      </w:r>
      <w:proofErr w:type="spellEnd"/>
      <w:r>
        <w:rPr>
          <w:rFonts w:ascii="Times New Roman" w:eastAsia="Times New Roman" w:hAnsi="Times New Roman" w:cs="Times New Roman"/>
          <w:color w:val="000000"/>
          <w:sz w:val="20"/>
          <w:szCs w:val="20"/>
        </w:rPr>
        <w:t xml:space="preserve">, S., Bloom, L. R., </w:t>
      </w:r>
      <w:proofErr w:type="spellStart"/>
      <w:r>
        <w:rPr>
          <w:rFonts w:ascii="Times New Roman" w:eastAsia="Times New Roman" w:hAnsi="Times New Roman" w:cs="Times New Roman"/>
          <w:color w:val="000000"/>
          <w:sz w:val="20"/>
          <w:szCs w:val="20"/>
        </w:rPr>
        <w:t>Fathima</w:t>
      </w:r>
      <w:proofErr w:type="spellEnd"/>
      <w:r>
        <w:rPr>
          <w:rFonts w:ascii="Times New Roman" w:eastAsia="Times New Roman" w:hAnsi="Times New Roman" w:cs="Times New Roman"/>
          <w:color w:val="000000"/>
          <w:sz w:val="20"/>
          <w:szCs w:val="20"/>
        </w:rPr>
        <w:t xml:space="preserve">, S., ... i Weiss, J. (2012).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global </w:t>
      </w:r>
      <w:proofErr w:type="spellStart"/>
      <w:r>
        <w:rPr>
          <w:rFonts w:ascii="Times New Roman" w:eastAsia="Times New Roman" w:hAnsi="Times New Roman" w:cs="Times New Roman"/>
          <w:color w:val="000000"/>
          <w:sz w:val="20"/>
          <w:szCs w:val="20"/>
        </w:rPr>
        <w:t>economic</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burden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noncommunicable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diseases</w:t>
      </w:r>
      <w:proofErr w:type="spellEnd"/>
      <w:r>
        <w:rPr>
          <w:rFonts w:ascii="Times New Roman" w:eastAsia="Times New Roman" w:hAnsi="Times New Roman" w:cs="Times New Roman"/>
          <w:color w:val="000000"/>
          <w:sz w:val="20"/>
          <w:szCs w:val="20"/>
        </w:rPr>
        <w:t xml:space="preserve"> (No. 8712). Program on </w:t>
      </w:r>
      <w:proofErr w:type="spellStart"/>
      <w:r>
        <w:rPr>
          <w:rFonts w:ascii="Times New Roman" w:eastAsia="Times New Roman" w:hAnsi="Times New Roman" w:cs="Times New Roman"/>
          <w:color w:val="000000"/>
          <w:sz w:val="20"/>
          <w:szCs w:val="20"/>
        </w:rPr>
        <w:t>the</w:t>
      </w:r>
      <w:proofErr w:type="spellEnd"/>
      <w:r>
        <w:rPr>
          <w:rFonts w:ascii="Times New Roman" w:eastAsia="Times New Roman" w:hAnsi="Times New Roman" w:cs="Times New Roman"/>
          <w:color w:val="000000"/>
          <w:sz w:val="20"/>
          <w:szCs w:val="20"/>
        </w:rPr>
        <w:t xml:space="preserve"> Global </w:t>
      </w:r>
      <w:proofErr w:type="spellStart"/>
      <w:r>
        <w:rPr>
          <w:rFonts w:ascii="Times New Roman" w:eastAsia="Times New Roman" w:hAnsi="Times New Roman" w:cs="Times New Roman"/>
          <w:color w:val="000000"/>
          <w:sz w:val="20"/>
          <w:szCs w:val="20"/>
        </w:rPr>
        <w:t>Demography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Aging</w:t>
      </w:r>
      <w:proofErr w:type="spellEnd"/>
      <w:r>
        <w:rPr>
          <w:rFonts w:ascii="Times New Roman" w:eastAsia="Times New Roman" w:hAnsi="Times New Roman" w:cs="Times New Roman"/>
          <w:color w:val="000000"/>
          <w:sz w:val="20"/>
          <w:szCs w:val="20"/>
        </w:rPr>
        <w:t>.</w:t>
      </w:r>
    </w:p>
    <w:p w14:paraId="000000F9" w14:textId="77777777" w:rsidR="009C62C6" w:rsidRDefault="009C62C6">
      <w:pPr>
        <w:pBdr>
          <w:top w:val="nil"/>
          <w:left w:val="nil"/>
          <w:bottom w:val="nil"/>
          <w:right w:val="nil"/>
          <w:between w:val="nil"/>
        </w:pBdr>
        <w:spacing w:after="0" w:line="240" w:lineRule="auto"/>
        <w:rPr>
          <w:color w:val="000000"/>
          <w:sz w:val="20"/>
          <w:szCs w:val="20"/>
        </w:rPr>
      </w:pPr>
    </w:p>
  </w:footnote>
  <w:footnote w:id="15">
    <w:p w14:paraId="000000FA" w14:textId="77777777" w:rsidR="009C62C6" w:rsidRDefault="007E196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proofErr w:type="spellStart"/>
      <w:r>
        <w:rPr>
          <w:rFonts w:ascii="Times New Roman" w:eastAsia="Times New Roman" w:hAnsi="Times New Roman" w:cs="Times New Roman"/>
          <w:color w:val="000000"/>
          <w:sz w:val="20"/>
          <w:szCs w:val="20"/>
        </w:rPr>
        <w:t>Ključević</w:t>
      </w:r>
      <w:proofErr w:type="spellEnd"/>
      <w:r>
        <w:rPr>
          <w:rFonts w:ascii="Times New Roman" w:eastAsia="Times New Roman" w:hAnsi="Times New Roman" w:cs="Times New Roman"/>
          <w:color w:val="000000"/>
          <w:sz w:val="20"/>
          <w:szCs w:val="20"/>
        </w:rPr>
        <w:t xml:space="preserve">, Ž. i sur. (2016). Zaštita mentalnog zdravlja djece i mladih: uloga javnozdravstvenih projekata. Nastavni zavod za javno zdravstvo Splitsko-dalmatinske županije. Služba za mentalno zdravlje. </w:t>
      </w:r>
    </w:p>
  </w:footnote>
  <w:footnote w:id="16">
    <w:p w14:paraId="000000FB" w14:textId="77777777" w:rsidR="009C62C6" w:rsidRDefault="007E196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Svjetska zdravstvena organizacija (2001). Global </w:t>
      </w:r>
      <w:proofErr w:type="spellStart"/>
      <w:r>
        <w:rPr>
          <w:rFonts w:ascii="Times New Roman" w:eastAsia="Times New Roman" w:hAnsi="Times New Roman" w:cs="Times New Roman"/>
          <w:color w:val="000000"/>
          <w:sz w:val="20"/>
          <w:szCs w:val="20"/>
        </w:rPr>
        <w:t>consultation</w:t>
      </w:r>
      <w:proofErr w:type="spellEnd"/>
      <w:r>
        <w:rPr>
          <w:rFonts w:ascii="Times New Roman" w:eastAsia="Times New Roman" w:hAnsi="Times New Roman" w:cs="Times New Roman"/>
          <w:color w:val="000000"/>
          <w:sz w:val="20"/>
          <w:szCs w:val="20"/>
        </w:rPr>
        <w:t xml:space="preserve"> on adolescent </w:t>
      </w:r>
      <w:proofErr w:type="spellStart"/>
      <w:r>
        <w:rPr>
          <w:rFonts w:ascii="Times New Roman" w:eastAsia="Times New Roman" w:hAnsi="Times New Roman" w:cs="Times New Roman"/>
          <w:color w:val="000000"/>
          <w:sz w:val="20"/>
          <w:szCs w:val="20"/>
        </w:rPr>
        <w:t>friendly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health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services</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consensus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statement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Geneva</w:t>
      </w:r>
      <w:proofErr w:type="spellEnd"/>
      <w:r>
        <w:rPr>
          <w:rFonts w:ascii="Times New Roman" w:eastAsia="Times New Roman" w:hAnsi="Times New Roman" w:cs="Times New Roman"/>
          <w:color w:val="000000"/>
          <w:sz w:val="20"/>
          <w:szCs w:val="20"/>
        </w:rPr>
        <w:t>: Svjetska zdravstvena organizacija. Preuzeto 15.1.2022. s https://www.who.int/maternal_child_adolescent/documents/pdfs/who_fch_cah_02.18.pdf?ua=1</w:t>
      </w:r>
    </w:p>
  </w:footnote>
  <w:footnote w:id="17">
    <w:p w14:paraId="000000FC" w14:textId="77777777" w:rsidR="009C62C6" w:rsidRDefault="007E196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Svjetska zdravstvena organizacija (2012). </w:t>
      </w:r>
      <w:proofErr w:type="spellStart"/>
      <w:r>
        <w:rPr>
          <w:rFonts w:ascii="Times New Roman" w:eastAsia="Times New Roman" w:hAnsi="Times New Roman" w:cs="Times New Roman"/>
          <w:color w:val="000000"/>
          <w:sz w:val="20"/>
          <w:szCs w:val="20"/>
        </w:rPr>
        <w:t>Making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health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services</w:t>
      </w:r>
      <w:proofErr w:type="spellEnd"/>
      <w:r>
        <w:rPr>
          <w:rFonts w:ascii="Times New Roman" w:eastAsia="Times New Roman" w:hAnsi="Times New Roman" w:cs="Times New Roman"/>
          <w:color w:val="000000"/>
          <w:sz w:val="20"/>
          <w:szCs w:val="20"/>
        </w:rPr>
        <w:t xml:space="preserve"> adolescent </w:t>
      </w:r>
      <w:proofErr w:type="spellStart"/>
      <w:r>
        <w:rPr>
          <w:rFonts w:ascii="Times New Roman" w:eastAsia="Times New Roman" w:hAnsi="Times New Roman" w:cs="Times New Roman"/>
          <w:color w:val="000000"/>
          <w:sz w:val="20"/>
          <w:szCs w:val="20"/>
        </w:rPr>
        <w:t>friendly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developing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national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quality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standards</w:t>
      </w:r>
      <w:proofErr w:type="spellEnd"/>
      <w:r>
        <w:rPr>
          <w:rFonts w:ascii="Times New Roman" w:eastAsia="Times New Roman" w:hAnsi="Times New Roman" w:cs="Times New Roman"/>
          <w:color w:val="000000"/>
          <w:sz w:val="20"/>
          <w:szCs w:val="20"/>
        </w:rPr>
        <w:t xml:space="preserve"> for adolescent </w:t>
      </w:r>
      <w:proofErr w:type="spellStart"/>
      <w:r>
        <w:rPr>
          <w:rFonts w:ascii="Times New Roman" w:eastAsia="Times New Roman" w:hAnsi="Times New Roman" w:cs="Times New Roman"/>
          <w:color w:val="000000"/>
          <w:sz w:val="20"/>
          <w:szCs w:val="20"/>
        </w:rPr>
        <w:t>friendly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health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services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Geneva</w:t>
      </w:r>
      <w:proofErr w:type="spellEnd"/>
      <w:r>
        <w:rPr>
          <w:rFonts w:ascii="Times New Roman" w:eastAsia="Times New Roman" w:hAnsi="Times New Roman" w:cs="Times New Roman"/>
          <w:color w:val="000000"/>
          <w:sz w:val="20"/>
          <w:szCs w:val="20"/>
        </w:rPr>
        <w:t>: Svjetska zdravstvena organizacija. Preuzeto 15.1.2022. s https://apps.who.int/iris/bitstream/handle/10665/75217/9789241503594_eng.pdf;jsessionid=1D3ABA963F931FB554B2EA36D54E2042?sequence=1</w:t>
      </w:r>
    </w:p>
  </w:footnote>
  <w:footnote w:id="18">
    <w:p w14:paraId="6B651658" w14:textId="166CBD99" w:rsidR="00E30073" w:rsidRDefault="00E30073">
      <w:pPr>
        <w:pStyle w:val="Tekstfusnote"/>
      </w:pPr>
      <w:r>
        <w:rPr>
          <w:rStyle w:val="Referencafusnote"/>
        </w:rPr>
        <w:footnoteRef/>
      </w:r>
      <w:r>
        <w:t xml:space="preserve"> Izvještaj provedene analize dostupno na: </w:t>
      </w:r>
      <w:hyperlink r:id="rId4" w:history="1">
        <w:r w:rsidRPr="006D32EF">
          <w:rPr>
            <w:rStyle w:val="Hiperveza"/>
          </w:rPr>
          <w:t>https://www.zagreb.hr/userdocsimages/arhiva/odgoj_obrazovanje_spot/sport%20i%20mladi/Istrazivacki%20izvjestaj%20Mladi%20Grada%20Zagreba%20rujan%202019.pdf</w:t>
        </w:r>
      </w:hyperlink>
      <w:r>
        <w:t xml:space="preserve"> </w:t>
      </w:r>
    </w:p>
  </w:footnote>
  <w:footnote w:id="19">
    <w:p w14:paraId="000000FD" w14:textId="77777777" w:rsidR="009C62C6" w:rsidRDefault="007E196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Odluka o osnivanju i imenovanju Povjerenstva: </w:t>
      </w:r>
      <w:hyperlink r:id="rId5">
        <w:r>
          <w:rPr>
            <w:rFonts w:ascii="Times New Roman" w:eastAsia="Times New Roman" w:hAnsi="Times New Roman" w:cs="Times New Roman"/>
            <w:color w:val="0000FF"/>
            <w:sz w:val="20"/>
            <w:szCs w:val="20"/>
            <w:u w:val="single"/>
          </w:rPr>
          <w:t>http://web.zagreb.hr/sjednice/2021/sjednice_2021.nsf/Web_Frameset?OpenFrameSet&amp;Frame=donji&amp;Src=%2Fsjednice%2F2021%2Fsjednice_2021.nsf%2FDokument_opci_sjednica_noatt_web%3FOpenForm%26ParentUNID%3D32B1050BB6F26BADC125877C003F26B1%26AutoFramed</w:t>
        </w:r>
      </w:hyperlink>
      <w:r>
        <w:rPr>
          <w:color w:val="000000"/>
          <w:sz w:val="20"/>
          <w:szCs w:val="20"/>
        </w:rPr>
        <w:t xml:space="preserve"> </w:t>
      </w:r>
    </w:p>
  </w:footnote>
  <w:footnote w:id="20">
    <w:p w14:paraId="000000FE" w14:textId="4D3C9EB6" w:rsidR="009C62C6" w:rsidRDefault="007E196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highlight w:val="white"/>
        </w:rPr>
        <w:t>Izrazi koji se koriste u ovom Programu, a imaju rodno značenje, koriste se</w:t>
      </w:r>
      <w:r w:rsidR="008B5668">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color w:val="000000"/>
          <w:sz w:val="20"/>
          <w:szCs w:val="20"/>
          <w:highlight w:val="white"/>
        </w:rPr>
        <w:t xml:space="preserve">jednako </w:t>
      </w:r>
      <w:r w:rsidR="008B5668">
        <w:rPr>
          <w:rFonts w:ascii="Times New Roman" w:eastAsia="Times New Roman" w:hAnsi="Times New Roman" w:cs="Times New Roman"/>
          <w:color w:val="000000"/>
          <w:sz w:val="20"/>
          <w:szCs w:val="20"/>
          <w:highlight w:val="white"/>
        </w:rPr>
        <w:t>z</w:t>
      </w:r>
      <w:r>
        <w:rPr>
          <w:rFonts w:ascii="Times New Roman" w:eastAsia="Times New Roman" w:hAnsi="Times New Roman" w:cs="Times New Roman"/>
          <w:color w:val="000000"/>
          <w:sz w:val="20"/>
          <w:szCs w:val="20"/>
          <w:highlight w:val="white"/>
        </w:rPr>
        <w:t>a oba spola.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3263"/>
    <w:multiLevelType w:val="multilevel"/>
    <w:tmpl w:val="71D8DB2C"/>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C6C2AFF"/>
    <w:multiLevelType w:val="multilevel"/>
    <w:tmpl w:val="8B90910A"/>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D6480E"/>
    <w:multiLevelType w:val="multilevel"/>
    <w:tmpl w:val="E8521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2209E5"/>
    <w:multiLevelType w:val="multilevel"/>
    <w:tmpl w:val="B04A7728"/>
    <w:lvl w:ilvl="0">
      <w:start w:val="1"/>
      <w:numFmt w:val="upperRoman"/>
      <w:lvlText w:val="%1."/>
      <w:lvlJc w:val="righ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64C7618"/>
    <w:multiLevelType w:val="multilevel"/>
    <w:tmpl w:val="9CDC3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D35DDF"/>
    <w:multiLevelType w:val="multilevel"/>
    <w:tmpl w:val="EB14F4D0"/>
    <w:lvl w:ilvl="0">
      <w:start w:val="1"/>
      <w:numFmt w:val="upperRoman"/>
      <w:lvlText w:val="%1."/>
      <w:lvlJc w:val="right"/>
      <w:pPr>
        <w:ind w:left="720" w:hanging="360"/>
      </w:pPr>
      <w:rPr>
        <w:b w:val="0"/>
      </w:rPr>
    </w:lvl>
    <w:lvl w:ilvl="1">
      <w:start w:val="5"/>
      <w:numFmt w:val="decimal"/>
      <w:lvlText w:val="%1.%2."/>
      <w:lvlJc w:val="left"/>
      <w:pPr>
        <w:ind w:left="900" w:hanging="540"/>
      </w:pPr>
    </w:lvl>
    <w:lvl w:ilvl="2">
      <w:start w:val="3"/>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3270356A"/>
    <w:multiLevelType w:val="multilevel"/>
    <w:tmpl w:val="B2166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026A37"/>
    <w:multiLevelType w:val="multilevel"/>
    <w:tmpl w:val="120815FA"/>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3B863D7B"/>
    <w:multiLevelType w:val="multilevel"/>
    <w:tmpl w:val="B3F688B4"/>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4010CC"/>
    <w:multiLevelType w:val="multilevel"/>
    <w:tmpl w:val="059C7264"/>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8C0BB0"/>
    <w:multiLevelType w:val="multilevel"/>
    <w:tmpl w:val="0860CDCC"/>
    <w:lvl w:ilvl="0">
      <w:start w:val="1"/>
      <w:numFmt w:val="upperRoman"/>
      <w:lvlText w:val="%1."/>
      <w:lvlJc w:val="right"/>
      <w:pPr>
        <w:ind w:left="720" w:hanging="360"/>
      </w:pPr>
      <w:rPr>
        <w:b w:val="0"/>
      </w:rPr>
    </w:lvl>
    <w:lvl w:ilvl="1">
      <w:start w:val="3"/>
      <w:numFmt w:val="decimal"/>
      <w:lvlText w:val="%1.%2."/>
      <w:lvlJc w:val="left"/>
      <w:pPr>
        <w:ind w:left="900" w:hanging="540"/>
      </w:pPr>
    </w:lvl>
    <w:lvl w:ilvl="2">
      <w:start w:val="3"/>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41B62DFC"/>
    <w:multiLevelType w:val="multilevel"/>
    <w:tmpl w:val="C4BE454C"/>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2027981"/>
    <w:multiLevelType w:val="multilevel"/>
    <w:tmpl w:val="1A00C400"/>
    <w:lvl w:ilvl="0">
      <w:start w:val="1"/>
      <w:numFmt w:val="upperRoman"/>
      <w:lvlText w:val="%1."/>
      <w:lvlJc w:val="righ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0A2B23"/>
    <w:multiLevelType w:val="multilevel"/>
    <w:tmpl w:val="4446A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4C3B17"/>
    <w:multiLevelType w:val="multilevel"/>
    <w:tmpl w:val="3FD63F4C"/>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67215E"/>
    <w:multiLevelType w:val="multilevel"/>
    <w:tmpl w:val="82FEA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CE70223"/>
    <w:multiLevelType w:val="multilevel"/>
    <w:tmpl w:val="7242C70A"/>
    <w:lvl w:ilvl="0">
      <w:start w:val="1"/>
      <w:numFmt w:val="upperRoman"/>
      <w:lvlText w:val="%1."/>
      <w:lvlJc w:val="right"/>
      <w:pPr>
        <w:ind w:left="720" w:hanging="360"/>
      </w:pPr>
    </w:lvl>
    <w:lvl w:ilvl="1">
      <w:start w:val="7"/>
      <w:numFmt w:val="decimal"/>
      <w:lvlText w:val="%1.%2."/>
      <w:lvlJc w:val="left"/>
      <w:pPr>
        <w:ind w:left="900" w:hanging="540"/>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5A776122"/>
    <w:multiLevelType w:val="multilevel"/>
    <w:tmpl w:val="31DE9FF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B151059"/>
    <w:multiLevelType w:val="multilevel"/>
    <w:tmpl w:val="C0168F42"/>
    <w:lvl w:ilvl="0">
      <w:start w:val="1"/>
      <w:numFmt w:val="upperRoman"/>
      <w:lvlText w:val="%1."/>
      <w:lvlJc w:val="right"/>
      <w:pPr>
        <w:ind w:left="785" w:hanging="360"/>
      </w:pPr>
      <w:rPr>
        <w:b w:val="0"/>
      </w:rPr>
    </w:lvl>
    <w:lvl w:ilvl="1">
      <w:start w:val="1"/>
      <w:numFmt w:val="decimal"/>
      <w:lvlText w:val="%1.%2."/>
      <w:lvlJc w:val="left"/>
      <w:pPr>
        <w:ind w:left="965" w:hanging="540"/>
      </w:pPr>
    </w:lvl>
    <w:lvl w:ilvl="2">
      <w:start w:val="4"/>
      <w:numFmt w:val="decimal"/>
      <w:lvlText w:val="%1.%2.%3."/>
      <w:lvlJc w:val="left"/>
      <w:pPr>
        <w:ind w:left="1145" w:hanging="720"/>
      </w:pPr>
    </w:lvl>
    <w:lvl w:ilvl="3">
      <w:start w:val="1"/>
      <w:numFmt w:val="decimal"/>
      <w:lvlText w:val="%1.%2.%3.%4."/>
      <w:lvlJc w:val="left"/>
      <w:pPr>
        <w:ind w:left="1145" w:hanging="720"/>
      </w:pPr>
    </w:lvl>
    <w:lvl w:ilvl="4">
      <w:start w:val="1"/>
      <w:numFmt w:val="decimal"/>
      <w:lvlText w:val="%1.%2.%3.%4.%5."/>
      <w:lvlJc w:val="left"/>
      <w:pPr>
        <w:ind w:left="1505" w:hanging="1080"/>
      </w:pPr>
    </w:lvl>
    <w:lvl w:ilvl="5">
      <w:start w:val="1"/>
      <w:numFmt w:val="decimal"/>
      <w:lvlText w:val="%1.%2.%3.%4.%5.%6."/>
      <w:lvlJc w:val="left"/>
      <w:pPr>
        <w:ind w:left="1505" w:hanging="1080"/>
      </w:pPr>
    </w:lvl>
    <w:lvl w:ilvl="6">
      <w:start w:val="1"/>
      <w:numFmt w:val="decimal"/>
      <w:lvlText w:val="%1.%2.%3.%4.%5.%6.%7."/>
      <w:lvlJc w:val="left"/>
      <w:pPr>
        <w:ind w:left="1865" w:hanging="1440"/>
      </w:pPr>
    </w:lvl>
    <w:lvl w:ilvl="7">
      <w:start w:val="1"/>
      <w:numFmt w:val="decimal"/>
      <w:lvlText w:val="%1.%2.%3.%4.%5.%6.%7.%8."/>
      <w:lvlJc w:val="left"/>
      <w:pPr>
        <w:ind w:left="1865" w:hanging="1440"/>
      </w:pPr>
    </w:lvl>
    <w:lvl w:ilvl="8">
      <w:start w:val="1"/>
      <w:numFmt w:val="decimal"/>
      <w:lvlText w:val="%1.%2.%3.%4.%5.%6.%7.%8.%9."/>
      <w:lvlJc w:val="left"/>
      <w:pPr>
        <w:ind w:left="2225" w:hanging="1800"/>
      </w:pPr>
    </w:lvl>
  </w:abstractNum>
  <w:abstractNum w:abstractNumId="19" w15:restartNumberingAfterBreak="0">
    <w:nsid w:val="5C3366E1"/>
    <w:multiLevelType w:val="multilevel"/>
    <w:tmpl w:val="2592B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694632"/>
    <w:multiLevelType w:val="multilevel"/>
    <w:tmpl w:val="711CBB1E"/>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DE4008"/>
    <w:multiLevelType w:val="multilevel"/>
    <w:tmpl w:val="4274E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22E3D1A"/>
    <w:multiLevelType w:val="multilevel"/>
    <w:tmpl w:val="C3BA2F94"/>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7736699"/>
    <w:multiLevelType w:val="multilevel"/>
    <w:tmpl w:val="7D8E3462"/>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7A6181C"/>
    <w:multiLevelType w:val="multilevel"/>
    <w:tmpl w:val="5DC23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ABD34BC"/>
    <w:multiLevelType w:val="multilevel"/>
    <w:tmpl w:val="A0623EB2"/>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59406AF"/>
    <w:multiLevelType w:val="multilevel"/>
    <w:tmpl w:val="2E7A6C2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1D7DF0"/>
    <w:multiLevelType w:val="multilevel"/>
    <w:tmpl w:val="4822A298"/>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6E62B48"/>
    <w:multiLevelType w:val="multilevel"/>
    <w:tmpl w:val="6DCCA6C6"/>
    <w:lvl w:ilvl="0">
      <w:start w:val="1"/>
      <w:numFmt w:val="upperRoman"/>
      <w:lvlText w:val="%1."/>
      <w:lvlJc w:val="righ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7222766"/>
    <w:multiLevelType w:val="multilevel"/>
    <w:tmpl w:val="7D7CA516"/>
    <w:lvl w:ilvl="0">
      <w:start w:val="1"/>
      <w:numFmt w:val="upp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32930422">
    <w:abstractNumId w:val="1"/>
  </w:num>
  <w:num w:numId="2" w16cid:durableId="1637880871">
    <w:abstractNumId w:val="18"/>
  </w:num>
  <w:num w:numId="3" w16cid:durableId="357242572">
    <w:abstractNumId w:val="7"/>
  </w:num>
  <w:num w:numId="4" w16cid:durableId="1348363839">
    <w:abstractNumId w:val="9"/>
  </w:num>
  <w:num w:numId="5" w16cid:durableId="1204906829">
    <w:abstractNumId w:val="28"/>
  </w:num>
  <w:num w:numId="6" w16cid:durableId="2104521680">
    <w:abstractNumId w:val="10"/>
  </w:num>
  <w:num w:numId="7" w16cid:durableId="165487443">
    <w:abstractNumId w:val="14"/>
  </w:num>
  <w:num w:numId="8" w16cid:durableId="1438329110">
    <w:abstractNumId w:val="16"/>
  </w:num>
  <w:num w:numId="9" w16cid:durableId="1379744387">
    <w:abstractNumId w:val="12"/>
  </w:num>
  <w:num w:numId="10" w16cid:durableId="1315525757">
    <w:abstractNumId w:val="27"/>
  </w:num>
  <w:num w:numId="11" w16cid:durableId="393086891">
    <w:abstractNumId w:val="0"/>
  </w:num>
  <w:num w:numId="12" w16cid:durableId="1233855009">
    <w:abstractNumId w:val="20"/>
  </w:num>
  <w:num w:numId="13" w16cid:durableId="1173372652">
    <w:abstractNumId w:val="3"/>
  </w:num>
  <w:num w:numId="14" w16cid:durableId="2036420254">
    <w:abstractNumId w:val="23"/>
  </w:num>
  <w:num w:numId="15" w16cid:durableId="1236629816">
    <w:abstractNumId w:val="26"/>
  </w:num>
  <w:num w:numId="16" w16cid:durableId="1658655275">
    <w:abstractNumId w:val="2"/>
  </w:num>
  <w:num w:numId="17" w16cid:durableId="1499034304">
    <w:abstractNumId w:val="8"/>
  </w:num>
  <w:num w:numId="18" w16cid:durableId="350183587">
    <w:abstractNumId w:val="25"/>
  </w:num>
  <w:num w:numId="19" w16cid:durableId="816604811">
    <w:abstractNumId w:val="17"/>
  </w:num>
  <w:num w:numId="20" w16cid:durableId="764616925">
    <w:abstractNumId w:val="5"/>
  </w:num>
  <w:num w:numId="21" w16cid:durableId="1519346851">
    <w:abstractNumId w:val="11"/>
  </w:num>
  <w:num w:numId="22" w16cid:durableId="1450128913">
    <w:abstractNumId w:val="29"/>
  </w:num>
  <w:num w:numId="23" w16cid:durableId="434863864">
    <w:abstractNumId w:val="22"/>
  </w:num>
  <w:num w:numId="24" w16cid:durableId="665087694">
    <w:abstractNumId w:val="6"/>
  </w:num>
  <w:num w:numId="25" w16cid:durableId="1471442066">
    <w:abstractNumId w:val="24"/>
  </w:num>
  <w:num w:numId="26" w16cid:durableId="405765094">
    <w:abstractNumId w:val="15"/>
  </w:num>
  <w:num w:numId="27" w16cid:durableId="1575503182">
    <w:abstractNumId w:val="4"/>
  </w:num>
  <w:num w:numId="28" w16cid:durableId="2020158461">
    <w:abstractNumId w:val="13"/>
  </w:num>
  <w:num w:numId="29" w16cid:durableId="1853303936">
    <w:abstractNumId w:val="21"/>
  </w:num>
  <w:num w:numId="30" w16cid:durableId="10277520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2C6"/>
    <w:rsid w:val="000135FC"/>
    <w:rsid w:val="00024719"/>
    <w:rsid w:val="000E498D"/>
    <w:rsid w:val="00131115"/>
    <w:rsid w:val="001617B9"/>
    <w:rsid w:val="001F4BED"/>
    <w:rsid w:val="00245FA6"/>
    <w:rsid w:val="002656FA"/>
    <w:rsid w:val="002C5817"/>
    <w:rsid w:val="0034603C"/>
    <w:rsid w:val="003550DE"/>
    <w:rsid w:val="003733E1"/>
    <w:rsid w:val="003E7125"/>
    <w:rsid w:val="00403B4F"/>
    <w:rsid w:val="00472B8C"/>
    <w:rsid w:val="00482C0D"/>
    <w:rsid w:val="00484AB8"/>
    <w:rsid w:val="004B79D9"/>
    <w:rsid w:val="00517917"/>
    <w:rsid w:val="005A0F03"/>
    <w:rsid w:val="005C7374"/>
    <w:rsid w:val="005D2E28"/>
    <w:rsid w:val="005F4ABE"/>
    <w:rsid w:val="00691C6F"/>
    <w:rsid w:val="006A7E9C"/>
    <w:rsid w:val="006C2210"/>
    <w:rsid w:val="00732301"/>
    <w:rsid w:val="007E196C"/>
    <w:rsid w:val="0081341E"/>
    <w:rsid w:val="00854425"/>
    <w:rsid w:val="0085687D"/>
    <w:rsid w:val="0086661A"/>
    <w:rsid w:val="00880A81"/>
    <w:rsid w:val="008A469A"/>
    <w:rsid w:val="008B5668"/>
    <w:rsid w:val="008B64D6"/>
    <w:rsid w:val="008C475A"/>
    <w:rsid w:val="00974FB5"/>
    <w:rsid w:val="009B78F0"/>
    <w:rsid w:val="009C3229"/>
    <w:rsid w:val="009C62C6"/>
    <w:rsid w:val="00A46553"/>
    <w:rsid w:val="00A84F62"/>
    <w:rsid w:val="00AF1FC1"/>
    <w:rsid w:val="00B4588B"/>
    <w:rsid w:val="00BA7E6E"/>
    <w:rsid w:val="00BB1185"/>
    <w:rsid w:val="00BC7E7E"/>
    <w:rsid w:val="00C01081"/>
    <w:rsid w:val="00C060D4"/>
    <w:rsid w:val="00C121B9"/>
    <w:rsid w:val="00C15C8D"/>
    <w:rsid w:val="00C34A3C"/>
    <w:rsid w:val="00D62B76"/>
    <w:rsid w:val="00DD5931"/>
    <w:rsid w:val="00E04E34"/>
    <w:rsid w:val="00E17EDE"/>
    <w:rsid w:val="00E30073"/>
    <w:rsid w:val="00E332C9"/>
    <w:rsid w:val="00E55187"/>
    <w:rsid w:val="00F71E10"/>
    <w:rsid w:val="00F74DA2"/>
    <w:rsid w:val="00F8593B"/>
    <w:rsid w:val="00FC2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A09E"/>
  <w15:docId w15:val="{B451E06C-C0D4-4AB0-A0CC-A779848B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StandardWeb">
    <w:name w:val="Normal (Web)"/>
    <w:basedOn w:val="Normal"/>
    <w:uiPriority w:val="99"/>
    <w:unhideWhenUsed/>
    <w:rsid w:val="008A30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dlomakpopisa">
    <w:name w:val="List Paragraph"/>
    <w:basedOn w:val="Normal"/>
    <w:uiPriority w:val="34"/>
    <w:qFormat/>
    <w:rsid w:val="008A3020"/>
    <w:pPr>
      <w:ind w:left="720"/>
      <w:contextualSpacing/>
    </w:pPr>
  </w:style>
  <w:style w:type="paragraph" w:customStyle="1" w:styleId="t-9-8">
    <w:name w:val="t-9-8"/>
    <w:basedOn w:val="Normal"/>
    <w:rsid w:val="00C11B8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eza">
    <w:name w:val="Hyperlink"/>
    <w:basedOn w:val="Zadanifontodlomka"/>
    <w:uiPriority w:val="99"/>
    <w:unhideWhenUsed/>
    <w:rsid w:val="00C11B8B"/>
    <w:rPr>
      <w:color w:val="0000FF"/>
      <w:u w:val="single"/>
    </w:rPr>
  </w:style>
  <w:style w:type="paragraph" w:styleId="Tekstfusnote">
    <w:name w:val="footnote text"/>
    <w:basedOn w:val="Normal"/>
    <w:link w:val="TekstfusnoteChar"/>
    <w:uiPriority w:val="99"/>
    <w:semiHidden/>
    <w:unhideWhenUsed/>
    <w:rsid w:val="009E6D07"/>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E6D07"/>
    <w:rPr>
      <w:sz w:val="20"/>
      <w:szCs w:val="20"/>
      <w:lang w:val="hr-HR"/>
    </w:rPr>
  </w:style>
  <w:style w:type="character" w:styleId="Referencafusnote">
    <w:name w:val="footnote reference"/>
    <w:basedOn w:val="Zadanifontodlomka"/>
    <w:uiPriority w:val="99"/>
    <w:semiHidden/>
    <w:unhideWhenUsed/>
    <w:rsid w:val="009E6D07"/>
    <w:rPr>
      <w:vertAlign w:val="superscript"/>
    </w:rPr>
  </w:style>
  <w:style w:type="character" w:customStyle="1" w:styleId="Nerijeenospominjanje1">
    <w:name w:val="Neriješeno spominjanje1"/>
    <w:basedOn w:val="Zadanifontodlomka"/>
    <w:uiPriority w:val="99"/>
    <w:semiHidden/>
    <w:unhideWhenUsed/>
    <w:rsid w:val="009E6D07"/>
    <w:rPr>
      <w:color w:val="605E5C"/>
      <w:shd w:val="clear" w:color="auto" w:fill="E1DFDD"/>
    </w:rPr>
  </w:style>
  <w:style w:type="paragraph" w:customStyle="1" w:styleId="Default">
    <w:name w:val="Default"/>
    <w:rsid w:val="006D4463"/>
    <w:pPr>
      <w:autoSpaceDE w:val="0"/>
      <w:autoSpaceDN w:val="0"/>
      <w:adjustRightInd w:val="0"/>
      <w:spacing w:after="0" w:line="240" w:lineRule="auto"/>
    </w:pPr>
    <w:rPr>
      <w:rFonts w:ascii="Verdana" w:hAnsi="Verdana" w:cs="Verdana"/>
      <w:color w:val="000000"/>
      <w:sz w:val="24"/>
      <w:szCs w:val="24"/>
    </w:rPr>
  </w:style>
  <w:style w:type="character" w:styleId="Istaknuto">
    <w:name w:val="Emphasis"/>
    <w:basedOn w:val="Zadanifontodlomka"/>
    <w:uiPriority w:val="20"/>
    <w:qFormat/>
    <w:rsid w:val="00E9536B"/>
    <w:rPr>
      <w:i/>
      <w:iCs/>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Zaglavlje">
    <w:name w:val="header"/>
    <w:basedOn w:val="Normal"/>
    <w:link w:val="ZaglavljeChar"/>
    <w:uiPriority w:val="99"/>
    <w:unhideWhenUsed/>
    <w:rsid w:val="00974FB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74FB5"/>
  </w:style>
  <w:style w:type="paragraph" w:styleId="Podnoje">
    <w:name w:val="footer"/>
    <w:basedOn w:val="Normal"/>
    <w:link w:val="PodnojeChar"/>
    <w:uiPriority w:val="99"/>
    <w:unhideWhenUsed/>
    <w:rsid w:val="00974FB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74FB5"/>
  </w:style>
  <w:style w:type="character" w:styleId="Referencakomentara">
    <w:name w:val="annotation reference"/>
    <w:basedOn w:val="Zadanifontodlomka"/>
    <w:uiPriority w:val="99"/>
    <w:semiHidden/>
    <w:unhideWhenUsed/>
    <w:rsid w:val="00E332C9"/>
    <w:rPr>
      <w:sz w:val="16"/>
      <w:szCs w:val="16"/>
    </w:rPr>
  </w:style>
  <w:style w:type="paragraph" w:styleId="Tekstkomentara">
    <w:name w:val="annotation text"/>
    <w:basedOn w:val="Normal"/>
    <w:link w:val="TekstkomentaraChar"/>
    <w:uiPriority w:val="99"/>
    <w:semiHidden/>
    <w:unhideWhenUsed/>
    <w:rsid w:val="00E332C9"/>
    <w:pPr>
      <w:spacing w:line="240" w:lineRule="auto"/>
    </w:pPr>
    <w:rPr>
      <w:sz w:val="20"/>
      <w:szCs w:val="20"/>
    </w:rPr>
  </w:style>
  <w:style w:type="character" w:customStyle="1" w:styleId="TekstkomentaraChar">
    <w:name w:val="Tekst komentara Char"/>
    <w:basedOn w:val="Zadanifontodlomka"/>
    <w:link w:val="Tekstkomentara"/>
    <w:uiPriority w:val="99"/>
    <w:semiHidden/>
    <w:rsid w:val="00E332C9"/>
    <w:rPr>
      <w:sz w:val="20"/>
      <w:szCs w:val="20"/>
    </w:rPr>
  </w:style>
  <w:style w:type="paragraph" w:styleId="Predmetkomentara">
    <w:name w:val="annotation subject"/>
    <w:basedOn w:val="Tekstkomentara"/>
    <w:next w:val="Tekstkomentara"/>
    <w:link w:val="PredmetkomentaraChar"/>
    <w:uiPriority w:val="99"/>
    <w:semiHidden/>
    <w:unhideWhenUsed/>
    <w:rsid w:val="00E332C9"/>
    <w:rPr>
      <w:b/>
      <w:bCs/>
    </w:rPr>
  </w:style>
  <w:style w:type="character" w:customStyle="1" w:styleId="PredmetkomentaraChar">
    <w:name w:val="Predmet komentara Char"/>
    <w:basedOn w:val="TekstkomentaraChar"/>
    <w:link w:val="Predmetkomentara"/>
    <w:uiPriority w:val="99"/>
    <w:semiHidden/>
    <w:rsid w:val="00E332C9"/>
    <w:rPr>
      <w:b/>
      <w:bCs/>
      <w:sz w:val="20"/>
      <w:szCs w:val="20"/>
    </w:rPr>
  </w:style>
  <w:style w:type="paragraph" w:styleId="Tekstbalonia">
    <w:name w:val="Balloon Text"/>
    <w:basedOn w:val="Normal"/>
    <w:link w:val="TekstbaloniaChar"/>
    <w:uiPriority w:val="99"/>
    <w:semiHidden/>
    <w:unhideWhenUsed/>
    <w:rsid w:val="00E332C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332C9"/>
    <w:rPr>
      <w:rFonts w:ascii="Segoe UI" w:hAnsi="Segoe UI" w:cs="Segoe UI"/>
      <w:sz w:val="18"/>
      <w:szCs w:val="18"/>
    </w:rPr>
  </w:style>
  <w:style w:type="paragraph" w:styleId="Revizija">
    <w:name w:val="Revision"/>
    <w:hidden/>
    <w:uiPriority w:val="99"/>
    <w:semiHidden/>
    <w:rsid w:val="00472B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zagreb.h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nb.hr/documents/20182/3596318/i-063_prosireni-sazetak.pdf/698d06fd-4670-754d-dbb6-241ee8283579" TargetMode="External"/><Relationship Id="rId2" Type="http://schemas.openxmlformats.org/officeDocument/2006/relationships/hyperlink" Target="https://radpomjeri.eu/tko-radi-na-odredeno-u-hrvatskoj/" TargetMode="External"/><Relationship Id="rId1" Type="http://schemas.openxmlformats.org/officeDocument/2006/relationships/hyperlink" Target="http://library.fes.de/pdf-files/bueros/kroatien/15291.pdf" TargetMode="External"/><Relationship Id="rId5" Type="http://schemas.openxmlformats.org/officeDocument/2006/relationships/hyperlink" Target="http://web.zagreb.hr/sjednice/2021/sjednice_2021.nsf/Web_Frameset?OpenFrameSet&amp;Frame=donji&amp;Src=%2Fsjednice%2F2021%2Fsjednice_2021.nsf%2FDokument_opci_sjednica_noatt_web%3FOpenForm%26ParentUNID%3D32B1050BB6F26BADC125877C003F26B1%26AutoFramed" TargetMode="External"/><Relationship Id="rId4" Type="http://schemas.openxmlformats.org/officeDocument/2006/relationships/hyperlink" Target="https://www.zagreb.hr/userdocsimages/arhiva/odgoj_obrazovanje_spot/sport%20i%20mladi/Istrazivacki%20izvjestaj%20Mladi%20Grada%20Zagreba%20rujan%202019.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Ox040qDMFQ6qGhRs2NofOwBwPg==">AMUW2mWAmtH0jnu0C8eUm6QBsDRmoXB+eD9GizNP/Q4wR0aHJK8q3Le1gPszynVzE9x0Wc7LrjhpKtwuRWda6deQrRI2wXUJrPRNb+FaOmIARMooE5EWl0pwgCQJnNGwgklBk2BLnIi7aJlJA4+/71auZR9GU7StJA==</go:docsCustomData>
</go:gDocsCustomXmlDataStorage>
</file>

<file path=customXml/itemProps1.xml><?xml version="1.0" encoding="utf-8"?>
<ds:datastoreItem xmlns:ds="http://schemas.openxmlformats.org/officeDocument/2006/customXml" ds:itemID="{59144254-AF89-43E3-8ACA-BF48F5FAC04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7006</Words>
  <Characters>39936</Characters>
  <Application>Microsoft Office Word</Application>
  <DocSecurity>0</DocSecurity>
  <Lines>332</Lines>
  <Paragraphs>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Pažur</dc:creator>
  <cp:lastModifiedBy>Autor</cp:lastModifiedBy>
  <cp:revision>6</cp:revision>
  <dcterms:created xsi:type="dcterms:W3CDTF">2022-05-02T11:36:00Z</dcterms:created>
  <dcterms:modified xsi:type="dcterms:W3CDTF">2022-05-05T09:36:00Z</dcterms:modified>
</cp:coreProperties>
</file>