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DA6697" w:rsidRPr="00DA6697" w:rsidTr="00D56C42">
        <w:tc>
          <w:tcPr>
            <w:tcW w:w="9016" w:type="dxa"/>
            <w:shd w:val="clear" w:color="auto" w:fill="D9D9D9"/>
          </w:tcPr>
          <w:p w:rsidR="007C3979" w:rsidRPr="00DA6697" w:rsidRDefault="007C3979" w:rsidP="007C3979">
            <w:pPr>
              <w:widowControl w:val="0"/>
              <w:suppressLineNumbers/>
              <w:spacing w:after="0" w:line="240" w:lineRule="auto"/>
              <w:jc w:val="both"/>
              <w:rPr>
                <w:rFonts w:ascii="Times New Roman" w:eastAsia="Arial Unicode MS" w:hAnsi="Times New Roman" w:cs="Times New Roman"/>
                <w:b/>
                <w:lang w:eastAsia="hr-HR"/>
              </w:rPr>
            </w:pPr>
          </w:p>
          <w:p w:rsidR="007C3979" w:rsidRPr="00DA6697" w:rsidRDefault="007C3979" w:rsidP="007C3979">
            <w:pPr>
              <w:widowControl w:val="0"/>
              <w:suppressLineNumbers/>
              <w:spacing w:after="0" w:line="240" w:lineRule="auto"/>
              <w:jc w:val="both"/>
              <w:rPr>
                <w:rFonts w:ascii="Times New Roman" w:eastAsia="Arial Unicode MS" w:hAnsi="Times New Roman" w:cs="Times New Roman"/>
                <w:lang w:eastAsia="hr-HR"/>
              </w:rPr>
            </w:pPr>
            <w:r w:rsidRPr="00DA6697">
              <w:rPr>
                <w:rFonts w:ascii="Times New Roman" w:eastAsia="Arial Unicode MS" w:hAnsi="Times New Roman" w:cs="Times New Roman"/>
                <w:b/>
                <w:lang w:eastAsia="hr-HR"/>
              </w:rPr>
              <w:t>Naziv natječaja:</w:t>
            </w:r>
            <w:r w:rsidRPr="00DA6697">
              <w:rPr>
                <w:rFonts w:ascii="Times New Roman" w:eastAsia="Arial Unicode MS" w:hAnsi="Times New Roman" w:cs="Times New Roman"/>
                <w:lang w:eastAsia="hr-HR"/>
              </w:rPr>
              <w:t xml:space="preserve"> Javni natječaj </w:t>
            </w:r>
            <w:bookmarkStart w:id="0" w:name="_Hlk535399819"/>
            <w:r w:rsidRPr="00DA6697">
              <w:rPr>
                <w:rFonts w:ascii="Times New Roman" w:eastAsia="Arial Unicode MS" w:hAnsi="Times New Roman" w:cs="Times New Roman"/>
                <w:lang w:eastAsia="hr-HR"/>
              </w:rPr>
              <w:t>za financiranje programa i projekata udruga iz područja zaštite životinja, poljoprivrede, šumarstva i lovstva iz Proračuna Grada Zagreba za 202</w:t>
            </w:r>
            <w:r w:rsidR="00E62480">
              <w:rPr>
                <w:rFonts w:ascii="Times New Roman" w:eastAsia="Arial Unicode MS" w:hAnsi="Times New Roman" w:cs="Times New Roman"/>
                <w:lang w:eastAsia="hr-HR"/>
              </w:rPr>
              <w:t>5</w:t>
            </w:r>
            <w:r w:rsidRPr="00DA6697">
              <w:rPr>
                <w:rFonts w:ascii="Times New Roman" w:eastAsia="Arial Unicode MS" w:hAnsi="Times New Roman" w:cs="Times New Roman"/>
                <w:lang w:eastAsia="hr-HR"/>
              </w:rPr>
              <w:t>.</w:t>
            </w:r>
          </w:p>
          <w:bookmarkEnd w:id="0"/>
          <w:p w:rsidR="007C3979" w:rsidRPr="00DA6697" w:rsidRDefault="007C3979" w:rsidP="007C3979">
            <w:pPr>
              <w:widowControl w:val="0"/>
              <w:suppressLineNumbers/>
              <w:spacing w:after="0" w:line="240" w:lineRule="auto"/>
              <w:rPr>
                <w:rFonts w:ascii="Times New Roman" w:eastAsia="Arial Unicode MS" w:hAnsi="Times New Roman" w:cs="Times New Roman"/>
                <w:b/>
                <w:lang w:eastAsia="hr-HR"/>
              </w:rPr>
            </w:pPr>
          </w:p>
        </w:tc>
      </w:tr>
    </w:tbl>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rPr>
          <w:rFonts w:ascii="Times New Roman" w:eastAsia="Times New Roman" w:hAnsi="Times New Roman" w:cs="Times New Roman"/>
          <w:lang w:eastAsia="hr-HR"/>
        </w:rPr>
      </w:pPr>
    </w:p>
    <w:p w:rsidR="007C3979" w:rsidRPr="00DA6697" w:rsidRDefault="007C3979" w:rsidP="007C3979">
      <w:pPr>
        <w:spacing w:after="0" w:line="240" w:lineRule="auto"/>
        <w:jc w:val="center"/>
        <w:rPr>
          <w:rFonts w:ascii="Times New Roman" w:eastAsia="Times New Roman" w:hAnsi="Times New Roman" w:cs="Times New Roman"/>
          <w:lang w:eastAsia="hr-HR"/>
        </w:rPr>
      </w:pPr>
    </w:p>
    <w:p w:rsidR="007C3979" w:rsidRPr="00DA6697" w:rsidRDefault="007C3979" w:rsidP="007C3979">
      <w:pPr>
        <w:spacing w:after="0" w:line="240" w:lineRule="auto"/>
        <w:jc w:val="center"/>
        <w:rPr>
          <w:rFonts w:ascii="Times New Roman" w:eastAsia="Times New Roman" w:hAnsi="Times New Roman" w:cs="Times New Roman"/>
          <w:b/>
          <w:lang w:eastAsia="hr-HR"/>
        </w:rPr>
      </w:pPr>
      <w:r w:rsidRPr="00DA6697">
        <w:rPr>
          <w:rFonts w:ascii="Times New Roman" w:eastAsia="Times New Roman" w:hAnsi="Times New Roman" w:cs="Times New Roman"/>
          <w:b/>
          <w:lang w:eastAsia="hr-HR"/>
        </w:rPr>
        <w:t xml:space="preserve">UPUTE ZA PODNOSITELJE PRIJAVA </w:t>
      </w:r>
    </w:p>
    <w:p w:rsidR="007C3979" w:rsidRPr="00DA6697" w:rsidRDefault="007C3979" w:rsidP="007C3979">
      <w:pPr>
        <w:spacing w:after="0" w:line="240" w:lineRule="auto"/>
        <w:jc w:val="center"/>
        <w:rPr>
          <w:rFonts w:ascii="Times New Roman" w:eastAsia="Times New Roman" w:hAnsi="Times New Roman" w:cs="Times New Roman"/>
          <w:b/>
          <w:lang w:eastAsia="hr-HR"/>
        </w:rPr>
      </w:pPr>
    </w:p>
    <w:p w:rsidR="007C3979" w:rsidRPr="00DA6697" w:rsidRDefault="007C3979" w:rsidP="007C3979">
      <w:pPr>
        <w:spacing w:after="0" w:line="240" w:lineRule="auto"/>
        <w:jc w:val="center"/>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za prijavu na Javni natječaj za programe i projekte financiranja udruga</w:t>
      </w:r>
    </w:p>
    <w:p w:rsidR="007C3979" w:rsidRPr="00DA6697" w:rsidRDefault="007C3979" w:rsidP="007C3979">
      <w:pPr>
        <w:spacing w:after="0" w:line="240" w:lineRule="auto"/>
        <w:jc w:val="center"/>
        <w:rPr>
          <w:rFonts w:ascii="Times New Roman" w:eastAsia="Times New Roman" w:hAnsi="Times New Roman" w:cs="Times New Roman"/>
          <w:lang w:eastAsia="hr-HR"/>
        </w:rPr>
      </w:pPr>
    </w:p>
    <w:p w:rsidR="007C3979" w:rsidRPr="00DA6697" w:rsidRDefault="007C3979" w:rsidP="007C3979">
      <w:pPr>
        <w:spacing w:after="0" w:line="240" w:lineRule="auto"/>
        <w:jc w:val="center"/>
        <w:rPr>
          <w:rFonts w:ascii="Times New Roman" w:eastAsia="Times New Roman" w:hAnsi="Times New Roman" w:cs="Times New Roman"/>
          <w:lang w:eastAsia="hr-HR"/>
        </w:rPr>
      </w:pPr>
    </w:p>
    <w:p w:rsidR="007C3979" w:rsidRPr="00DA6697" w:rsidRDefault="007C3979" w:rsidP="007C3979">
      <w:pPr>
        <w:spacing w:after="0" w:line="240" w:lineRule="auto"/>
        <w:jc w:val="center"/>
        <w:rPr>
          <w:rFonts w:ascii="Times New Roman" w:eastAsia="Times New Roman" w:hAnsi="Times New Roman" w:cs="Times New Roman"/>
          <w:lang w:eastAsia="hr-HR"/>
        </w:rPr>
      </w:pPr>
    </w:p>
    <w:p w:rsidR="007C3979" w:rsidRPr="00DA6697" w:rsidRDefault="007C3979" w:rsidP="007C3979">
      <w:pPr>
        <w:spacing w:after="0" w:line="240" w:lineRule="auto"/>
        <w:jc w:val="center"/>
        <w:rPr>
          <w:rFonts w:ascii="Times New Roman" w:eastAsia="Times New Roman" w:hAnsi="Times New Roman" w:cs="Times New Roman"/>
          <w:lang w:eastAsia="hr-HR"/>
        </w:rPr>
      </w:pPr>
    </w:p>
    <w:p w:rsidR="007C3979" w:rsidRPr="00DA6697" w:rsidRDefault="007C3979" w:rsidP="007C3979">
      <w:pPr>
        <w:spacing w:after="0" w:line="240" w:lineRule="auto"/>
        <w:jc w:val="center"/>
        <w:rPr>
          <w:rFonts w:ascii="Times New Roman" w:eastAsia="Times New Roman" w:hAnsi="Times New Roman" w:cs="Times New Roman"/>
          <w:lang w:eastAsia="hr-HR"/>
        </w:rPr>
      </w:pPr>
    </w:p>
    <w:p w:rsidR="007C3979" w:rsidRPr="00DA6697" w:rsidRDefault="007C3979" w:rsidP="007C3979">
      <w:pPr>
        <w:spacing w:after="0" w:line="240" w:lineRule="auto"/>
        <w:jc w:val="center"/>
        <w:rPr>
          <w:rFonts w:ascii="Times New Roman" w:eastAsia="Times New Roman" w:hAnsi="Times New Roman" w:cs="Times New Roman"/>
          <w:lang w:eastAsia="hr-HR"/>
        </w:rPr>
      </w:pPr>
    </w:p>
    <w:p w:rsidR="00813128" w:rsidRPr="00813128" w:rsidRDefault="00813128" w:rsidP="00813128">
      <w:pPr>
        <w:spacing w:after="0" w:line="240" w:lineRule="auto"/>
        <w:ind w:left="1440" w:firstLine="720"/>
        <w:rPr>
          <w:rFonts w:ascii="Times New Roman" w:eastAsia="Times New Roman" w:hAnsi="Times New Roman" w:cs="Times New Roman"/>
          <w:b/>
          <w:lang w:eastAsia="hr-HR"/>
        </w:rPr>
      </w:pPr>
      <w:r w:rsidRPr="00813128">
        <w:rPr>
          <w:rFonts w:ascii="Times New Roman" w:eastAsia="Times New Roman" w:hAnsi="Times New Roman" w:cs="Times New Roman"/>
          <w:lang w:eastAsia="hr-HR"/>
        </w:rPr>
        <w:t xml:space="preserve">Datum objave Javnog natječaja: </w:t>
      </w:r>
      <w:r w:rsidRPr="00813128">
        <w:rPr>
          <w:rFonts w:ascii="Times New Roman" w:eastAsia="Times New Roman" w:hAnsi="Times New Roman" w:cs="Times New Roman"/>
          <w:b/>
          <w:lang w:eastAsia="hr-HR"/>
        </w:rPr>
        <w:t>3</w:t>
      </w:r>
      <w:r w:rsidR="00E62480">
        <w:rPr>
          <w:rFonts w:ascii="Times New Roman" w:eastAsia="Times New Roman" w:hAnsi="Times New Roman" w:cs="Times New Roman"/>
          <w:b/>
          <w:lang w:eastAsia="hr-HR"/>
        </w:rPr>
        <w:t>1</w:t>
      </w:r>
      <w:r w:rsidRPr="00813128">
        <w:rPr>
          <w:rFonts w:ascii="Times New Roman" w:eastAsia="Times New Roman" w:hAnsi="Times New Roman" w:cs="Times New Roman"/>
          <w:b/>
          <w:lang w:eastAsia="hr-HR"/>
        </w:rPr>
        <w:t>. siječnja 202</w:t>
      </w:r>
      <w:r w:rsidR="00E62480">
        <w:rPr>
          <w:rFonts w:ascii="Times New Roman" w:eastAsia="Times New Roman" w:hAnsi="Times New Roman" w:cs="Times New Roman"/>
          <w:b/>
          <w:lang w:eastAsia="hr-HR"/>
        </w:rPr>
        <w:t>5</w:t>
      </w:r>
      <w:r w:rsidRPr="00813128">
        <w:rPr>
          <w:rFonts w:ascii="Times New Roman" w:eastAsia="Times New Roman" w:hAnsi="Times New Roman" w:cs="Times New Roman"/>
          <w:b/>
          <w:lang w:eastAsia="hr-HR"/>
        </w:rPr>
        <w:t>.</w:t>
      </w:r>
    </w:p>
    <w:p w:rsidR="00813128" w:rsidRPr="00813128" w:rsidRDefault="00813128" w:rsidP="00813128">
      <w:pPr>
        <w:spacing w:after="0" w:line="240" w:lineRule="auto"/>
        <w:jc w:val="center"/>
        <w:rPr>
          <w:rFonts w:ascii="Times New Roman" w:eastAsia="Times New Roman" w:hAnsi="Times New Roman" w:cs="Times New Roman"/>
          <w:lang w:eastAsia="hr-HR"/>
        </w:rPr>
      </w:pPr>
    </w:p>
    <w:p w:rsidR="00813128" w:rsidRPr="00E62480" w:rsidRDefault="00813128" w:rsidP="00813128">
      <w:pPr>
        <w:spacing w:after="0" w:line="240" w:lineRule="auto"/>
        <w:ind w:left="1440" w:firstLine="720"/>
        <w:rPr>
          <w:rFonts w:ascii="Times New Roman" w:eastAsia="Times New Roman" w:hAnsi="Times New Roman" w:cs="Times New Roman"/>
          <w:b/>
          <w:lang w:eastAsia="hr-HR"/>
        </w:rPr>
      </w:pPr>
      <w:r w:rsidRPr="00813128">
        <w:rPr>
          <w:rFonts w:ascii="Times New Roman" w:eastAsia="Times New Roman" w:hAnsi="Times New Roman" w:cs="Times New Roman"/>
          <w:lang w:eastAsia="hr-HR"/>
        </w:rPr>
        <w:t xml:space="preserve">Rok za dostavu prijava: </w:t>
      </w:r>
      <w:r w:rsidR="00E62480" w:rsidRPr="00E62480">
        <w:rPr>
          <w:rFonts w:ascii="Times New Roman" w:eastAsia="Times New Roman" w:hAnsi="Times New Roman" w:cs="Times New Roman"/>
          <w:b/>
          <w:bCs/>
          <w:lang w:eastAsia="hr-HR"/>
        </w:rPr>
        <w:t>3. ožujka do 16:00 h</w:t>
      </w:r>
    </w:p>
    <w:p w:rsidR="007C3979" w:rsidRPr="00DA6697" w:rsidRDefault="007C3979" w:rsidP="007C3979">
      <w:pPr>
        <w:rPr>
          <w:rFonts w:ascii="Times New Roman" w:eastAsia="Times New Roman" w:hAnsi="Times New Roman" w:cs="Times New Roman"/>
          <w:lang w:eastAsia="hr-HR"/>
        </w:rPr>
      </w:pPr>
      <w:r w:rsidRPr="00DA6697">
        <w:rPr>
          <w:rFonts w:ascii="Times New Roman" w:eastAsia="Times New Roman" w:hAnsi="Times New Roman" w:cs="Times New Roman"/>
          <w:lang w:eastAsia="hr-HR"/>
        </w:rPr>
        <w:br w:type="page"/>
      </w:r>
    </w:p>
    <w:p w:rsidR="007C3979" w:rsidRPr="00DA6697" w:rsidRDefault="007C3979" w:rsidP="007C3979">
      <w:pPr>
        <w:spacing w:after="0" w:line="240" w:lineRule="auto"/>
        <w:jc w:val="center"/>
        <w:rPr>
          <w:rFonts w:ascii="Times New Roman" w:eastAsia="Times New Roman" w:hAnsi="Times New Roman" w:cs="Times New Roman"/>
          <w:b/>
          <w:sz w:val="24"/>
          <w:szCs w:val="24"/>
          <w:lang w:eastAsia="hr-HR"/>
        </w:rPr>
      </w:pPr>
      <w:r w:rsidRPr="00DA6697">
        <w:rPr>
          <w:rFonts w:ascii="Times New Roman" w:eastAsia="Times New Roman" w:hAnsi="Times New Roman" w:cs="Times New Roman"/>
          <w:b/>
          <w:sz w:val="24"/>
          <w:szCs w:val="24"/>
          <w:lang w:eastAsia="hr-HR"/>
        </w:rPr>
        <w:lastRenderedPageBreak/>
        <w:t xml:space="preserve">SADRŽAJ </w:t>
      </w:r>
    </w:p>
    <w:p w:rsidR="007C3979" w:rsidRPr="00DA6697" w:rsidRDefault="007C3979" w:rsidP="007C3979">
      <w:pPr>
        <w:spacing w:after="0" w:line="240" w:lineRule="auto"/>
        <w:jc w:val="center"/>
        <w:rPr>
          <w:rFonts w:ascii="Times New Roman" w:eastAsia="Times New Roman" w:hAnsi="Times New Roman" w:cs="Times New Roman"/>
          <w:b/>
          <w:lang w:eastAsia="hr-HR"/>
        </w:rPr>
      </w:pPr>
    </w:p>
    <w:p w:rsidR="007C3979" w:rsidRPr="00DA6697" w:rsidRDefault="007C3979" w:rsidP="007C3979">
      <w:pPr>
        <w:spacing w:after="0" w:line="240" w:lineRule="auto"/>
        <w:jc w:val="center"/>
        <w:rPr>
          <w:rFonts w:ascii="Times New Roman" w:eastAsia="Times New Roman" w:hAnsi="Times New Roman" w:cs="Times New Roman"/>
          <w:b/>
          <w:lang w:eastAsia="hr-HR"/>
        </w:rPr>
      </w:pPr>
    </w:p>
    <w:p w:rsidR="007C3979" w:rsidRPr="00DA6697" w:rsidRDefault="007C3979" w:rsidP="007C3979">
      <w:pPr>
        <w:spacing w:after="0" w:line="240" w:lineRule="auto"/>
        <w:jc w:val="center"/>
        <w:rPr>
          <w:rFonts w:ascii="Times New Roman" w:eastAsia="Times New Roman" w:hAnsi="Times New Roman" w:cs="Times New Roman"/>
          <w:b/>
          <w:lang w:eastAsia="hr-HR"/>
        </w:rPr>
      </w:pPr>
    </w:p>
    <w:p w:rsidR="007C3979" w:rsidRPr="00DA6697" w:rsidRDefault="007C3979" w:rsidP="007C3979">
      <w:pPr>
        <w:spacing w:after="0" w:line="240" w:lineRule="auto"/>
        <w:jc w:val="center"/>
        <w:rPr>
          <w:rFonts w:ascii="Times New Roman" w:eastAsia="Times New Roman" w:hAnsi="Times New Roman" w:cs="Times New Roman"/>
          <w:b/>
          <w:lang w:eastAsia="hr-HR"/>
        </w:rPr>
      </w:pPr>
    </w:p>
    <w:p w:rsidR="007C3979" w:rsidRPr="00DA6697" w:rsidRDefault="007C3979" w:rsidP="007C3979">
      <w:pPr>
        <w:numPr>
          <w:ilvl w:val="0"/>
          <w:numId w:val="14"/>
        </w:numPr>
        <w:spacing w:after="0" w:line="240" w:lineRule="auto"/>
        <w:contextualSpacing/>
        <w:rPr>
          <w:rFonts w:ascii="Times New Roman" w:eastAsia="Times New Roman" w:hAnsi="Times New Roman" w:cs="Times New Roman"/>
          <w:b/>
          <w:lang w:eastAsia="hr-HR"/>
        </w:rPr>
      </w:pPr>
      <w:r w:rsidRPr="00DA6697">
        <w:rPr>
          <w:rFonts w:ascii="Times New Roman" w:eastAsia="Times New Roman" w:hAnsi="Times New Roman" w:cs="Times New Roman"/>
          <w:b/>
          <w:lang w:eastAsia="hr-HR"/>
        </w:rPr>
        <w:t>CILJEVI JAVNOG NATJEČAJA I PRIOR</w:t>
      </w:r>
      <w:r w:rsidR="002473B8" w:rsidRPr="00DA6697">
        <w:rPr>
          <w:rFonts w:ascii="Times New Roman" w:eastAsia="Times New Roman" w:hAnsi="Times New Roman" w:cs="Times New Roman"/>
          <w:b/>
          <w:lang w:eastAsia="hr-HR"/>
        </w:rPr>
        <w:t>ITETI ZA DODJELU SREDSTAVA ……….</w:t>
      </w:r>
      <w:r w:rsidRPr="00DA6697">
        <w:rPr>
          <w:rFonts w:ascii="Times New Roman" w:eastAsia="Times New Roman" w:hAnsi="Times New Roman" w:cs="Times New Roman"/>
          <w:b/>
          <w:lang w:eastAsia="hr-HR"/>
        </w:rPr>
        <w:t>.3</w:t>
      </w:r>
    </w:p>
    <w:p w:rsidR="007C3979" w:rsidRPr="00DA6697" w:rsidRDefault="007C3979" w:rsidP="007C3979">
      <w:pPr>
        <w:spacing w:after="0" w:line="240" w:lineRule="auto"/>
        <w:ind w:left="1080"/>
        <w:contextualSpacing/>
        <w:rPr>
          <w:rFonts w:ascii="Times New Roman" w:eastAsia="Times New Roman" w:hAnsi="Times New Roman" w:cs="Times New Roman"/>
          <w:b/>
          <w:lang w:eastAsia="hr-HR"/>
        </w:rPr>
      </w:pPr>
    </w:p>
    <w:p w:rsidR="007C3979" w:rsidRPr="00DA6697" w:rsidRDefault="007C3979" w:rsidP="007C3979">
      <w:pPr>
        <w:numPr>
          <w:ilvl w:val="0"/>
          <w:numId w:val="14"/>
        </w:numPr>
        <w:spacing w:after="0" w:line="240" w:lineRule="auto"/>
        <w:contextualSpacing/>
        <w:rPr>
          <w:rFonts w:ascii="Times New Roman" w:eastAsia="Times New Roman" w:hAnsi="Times New Roman" w:cs="Times New Roman"/>
          <w:b/>
          <w:lang w:eastAsia="hr-HR"/>
        </w:rPr>
      </w:pPr>
      <w:r w:rsidRPr="00DA6697">
        <w:rPr>
          <w:rFonts w:ascii="Times New Roman" w:eastAsia="Times New Roman" w:hAnsi="Times New Roman" w:cs="Times New Roman"/>
          <w:b/>
          <w:bCs/>
          <w:lang w:eastAsia="hr-HR"/>
        </w:rPr>
        <w:t>VRSTA I VISINA FINANCIJSKE POTPORE  ………............................................................</w:t>
      </w:r>
      <w:r w:rsidR="002473B8" w:rsidRPr="00DA6697">
        <w:rPr>
          <w:rFonts w:ascii="Times New Roman" w:eastAsia="Times New Roman" w:hAnsi="Times New Roman" w:cs="Times New Roman"/>
          <w:b/>
          <w:bCs/>
          <w:lang w:eastAsia="hr-HR"/>
        </w:rPr>
        <w:t>4</w:t>
      </w:r>
    </w:p>
    <w:p w:rsidR="007C3979" w:rsidRPr="00DA6697" w:rsidRDefault="007C3979" w:rsidP="007C3979">
      <w:pPr>
        <w:spacing w:after="0" w:line="240" w:lineRule="auto"/>
        <w:ind w:left="720"/>
        <w:contextualSpacing/>
        <w:rPr>
          <w:rFonts w:ascii="Times New Roman" w:eastAsia="Times New Roman" w:hAnsi="Times New Roman" w:cs="Times New Roman"/>
          <w:b/>
          <w:lang w:eastAsia="hr-HR"/>
        </w:rPr>
      </w:pPr>
    </w:p>
    <w:p w:rsidR="007C3979" w:rsidRPr="00DA6697" w:rsidRDefault="007C3979" w:rsidP="007C3979">
      <w:pPr>
        <w:numPr>
          <w:ilvl w:val="0"/>
          <w:numId w:val="14"/>
        </w:numPr>
        <w:tabs>
          <w:tab w:val="left" w:pos="284"/>
          <w:tab w:val="right" w:pos="9628"/>
        </w:tabs>
        <w:spacing w:after="240" w:line="240" w:lineRule="auto"/>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 xml:space="preserve"> UVJETI  KOJE MORAJU ISPUNJAVATI PODNOSITELJI PRIJAVA NA JAVNI NATJEČAj </w:t>
      </w:r>
      <w:r w:rsidR="002473B8" w:rsidRPr="00DA6697">
        <w:rPr>
          <w:rFonts w:ascii="Times New Roman" w:eastAsia="Times New Roman" w:hAnsi="Times New Roman" w:cs="Times New Roman"/>
          <w:b/>
          <w:bCs/>
          <w:caps/>
          <w:noProof/>
          <w:snapToGrid w:val="0"/>
        </w:rPr>
        <w:t>……………………………………………………………………………………….4</w:t>
      </w:r>
    </w:p>
    <w:p w:rsidR="007C3979" w:rsidRPr="00DA6697" w:rsidRDefault="007C3979" w:rsidP="007C3979">
      <w:pPr>
        <w:numPr>
          <w:ilvl w:val="0"/>
          <w:numId w:val="14"/>
        </w:numPr>
        <w:tabs>
          <w:tab w:val="left" w:pos="284"/>
          <w:tab w:val="right" w:pos="9628"/>
        </w:tabs>
        <w:spacing w:after="240" w:line="240" w:lineRule="auto"/>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PARTNERSTVA I SURADNJA NA PROVEDBI PROGRAMA I  PROJEKTA ………..….</w:t>
      </w:r>
      <w:r w:rsidR="002473B8" w:rsidRPr="00DA6697">
        <w:rPr>
          <w:rFonts w:ascii="Times New Roman" w:eastAsia="Times New Roman" w:hAnsi="Times New Roman" w:cs="Times New Roman"/>
          <w:b/>
          <w:bCs/>
          <w:caps/>
          <w:noProof/>
          <w:snapToGrid w:val="0"/>
        </w:rPr>
        <w:t>6</w:t>
      </w:r>
    </w:p>
    <w:p w:rsidR="007C3979" w:rsidRPr="00DA6697" w:rsidRDefault="007C3979" w:rsidP="002473B8">
      <w:pPr>
        <w:numPr>
          <w:ilvl w:val="0"/>
          <w:numId w:val="14"/>
        </w:numPr>
        <w:tabs>
          <w:tab w:val="left" w:pos="284"/>
          <w:tab w:val="right" w:pos="9628"/>
        </w:tabs>
        <w:spacing w:after="0" w:line="240" w:lineRule="auto"/>
        <w:ind w:left="357"/>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 xml:space="preserve">PRIHVATLJIVI TROŠKOVI KOJI ĆE SE FINANCIRATI PUTEM </w:t>
      </w:r>
    </w:p>
    <w:p w:rsidR="007C3979" w:rsidRPr="00DA6697" w:rsidRDefault="007C3979" w:rsidP="002473B8">
      <w:pPr>
        <w:tabs>
          <w:tab w:val="left" w:pos="284"/>
          <w:tab w:val="right" w:pos="9628"/>
        </w:tabs>
        <w:spacing w:after="0" w:line="240" w:lineRule="auto"/>
        <w:ind w:left="357"/>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JAVNOG nATJEČAJA  ………….………………………………....……………………..……</w:t>
      </w:r>
      <w:r w:rsidR="002473B8" w:rsidRPr="00DA6697">
        <w:rPr>
          <w:rFonts w:ascii="Times New Roman" w:eastAsia="Times New Roman" w:hAnsi="Times New Roman" w:cs="Times New Roman"/>
          <w:b/>
          <w:bCs/>
          <w:caps/>
          <w:noProof/>
          <w:snapToGrid w:val="0"/>
        </w:rPr>
        <w:t>6</w:t>
      </w:r>
    </w:p>
    <w:p w:rsidR="002473B8" w:rsidRPr="00DA6697" w:rsidRDefault="002473B8" w:rsidP="002473B8">
      <w:pPr>
        <w:tabs>
          <w:tab w:val="left" w:pos="284"/>
          <w:tab w:val="right" w:pos="9628"/>
        </w:tabs>
        <w:spacing w:after="0" w:line="240" w:lineRule="auto"/>
        <w:ind w:left="357"/>
        <w:rPr>
          <w:rFonts w:ascii="Times New Roman" w:eastAsia="Times New Roman" w:hAnsi="Times New Roman" w:cs="Times New Roman"/>
          <w:b/>
          <w:bCs/>
          <w:caps/>
          <w:noProof/>
          <w:snapToGrid w:val="0"/>
        </w:rPr>
      </w:pPr>
    </w:p>
    <w:p w:rsidR="007C3979" w:rsidRPr="00DA6697" w:rsidRDefault="007C3979" w:rsidP="007C3979">
      <w:pPr>
        <w:numPr>
          <w:ilvl w:val="0"/>
          <w:numId w:val="14"/>
        </w:numPr>
        <w:tabs>
          <w:tab w:val="left" w:pos="284"/>
          <w:tab w:val="right" w:pos="9628"/>
        </w:tabs>
        <w:spacing w:after="240" w:line="240" w:lineRule="auto"/>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 xml:space="preserve"> SADRŽAJ PRIJAVE I DOKUMENTACIJA KOJU PODNOSITELJ PRIJAVE MORA  PRILOŽITI UZ PRIJAVU, NAČIN PODNOŠENJA PRIJAVE, ROK ZA PODNOŠENJE PRIJAVE, PRIJAVE KOJE ĆE S</w:t>
      </w:r>
      <w:r w:rsidR="002473B8" w:rsidRPr="00DA6697">
        <w:rPr>
          <w:rFonts w:ascii="Times New Roman" w:eastAsia="Times New Roman" w:hAnsi="Times New Roman" w:cs="Times New Roman"/>
          <w:b/>
          <w:bCs/>
          <w:caps/>
          <w:noProof/>
          <w:snapToGrid w:val="0"/>
        </w:rPr>
        <w:t>E RAZMATRATI  I OCJENJIVATI ……..</w:t>
      </w:r>
      <w:r w:rsidRPr="00DA6697">
        <w:rPr>
          <w:rFonts w:ascii="Times New Roman" w:eastAsia="Times New Roman" w:hAnsi="Times New Roman" w:cs="Times New Roman"/>
          <w:b/>
          <w:bCs/>
          <w:caps/>
          <w:noProof/>
          <w:snapToGrid w:val="0"/>
        </w:rPr>
        <w:t>…</w:t>
      </w:r>
      <w:r w:rsidR="002473B8" w:rsidRPr="00DA6697">
        <w:rPr>
          <w:rFonts w:ascii="Times New Roman" w:eastAsia="Times New Roman" w:hAnsi="Times New Roman" w:cs="Times New Roman"/>
          <w:b/>
          <w:bCs/>
          <w:caps/>
          <w:noProof/>
          <w:snapToGrid w:val="0"/>
        </w:rPr>
        <w:t>.</w:t>
      </w:r>
      <w:r w:rsidRPr="00DA6697">
        <w:rPr>
          <w:rFonts w:ascii="Times New Roman" w:eastAsia="Times New Roman" w:hAnsi="Times New Roman" w:cs="Times New Roman"/>
          <w:b/>
          <w:bCs/>
          <w:caps/>
          <w:noProof/>
          <w:snapToGrid w:val="0"/>
        </w:rPr>
        <w:t>………….8</w:t>
      </w:r>
    </w:p>
    <w:p w:rsidR="007C3979" w:rsidRPr="00DA6697" w:rsidRDefault="007C3979" w:rsidP="007C3979">
      <w:pPr>
        <w:numPr>
          <w:ilvl w:val="0"/>
          <w:numId w:val="14"/>
        </w:numPr>
        <w:tabs>
          <w:tab w:val="left" w:pos="284"/>
          <w:tab w:val="right" w:pos="9628"/>
        </w:tabs>
        <w:spacing w:after="240" w:line="240" w:lineRule="auto"/>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KOME SE I U KOJEM ROKU OBRATITI ZA DODATNA POJAŠNJENJA ……</w:t>
      </w:r>
      <w:r w:rsidR="002473B8" w:rsidRPr="00DA6697">
        <w:rPr>
          <w:rFonts w:ascii="Times New Roman" w:eastAsia="Times New Roman" w:hAnsi="Times New Roman" w:cs="Times New Roman"/>
          <w:b/>
          <w:bCs/>
          <w:caps/>
          <w:noProof/>
          <w:snapToGrid w:val="0"/>
        </w:rPr>
        <w:t>.</w:t>
      </w:r>
      <w:r w:rsidRPr="00DA6697">
        <w:rPr>
          <w:rFonts w:ascii="Times New Roman" w:eastAsia="Times New Roman" w:hAnsi="Times New Roman" w:cs="Times New Roman"/>
          <w:b/>
          <w:bCs/>
          <w:caps/>
          <w:noProof/>
          <w:snapToGrid w:val="0"/>
        </w:rPr>
        <w:t>.…....</w:t>
      </w:r>
      <w:r w:rsidR="002473B8" w:rsidRPr="00DA6697">
        <w:rPr>
          <w:rFonts w:ascii="Times New Roman" w:eastAsia="Times New Roman" w:hAnsi="Times New Roman" w:cs="Times New Roman"/>
          <w:b/>
          <w:bCs/>
          <w:caps/>
          <w:noProof/>
          <w:snapToGrid w:val="0"/>
        </w:rPr>
        <w:t>...</w:t>
      </w:r>
      <w:r w:rsidRPr="00DA6697">
        <w:rPr>
          <w:rFonts w:ascii="Times New Roman" w:eastAsia="Times New Roman" w:hAnsi="Times New Roman" w:cs="Times New Roman"/>
          <w:b/>
          <w:bCs/>
          <w:caps/>
          <w:noProof/>
          <w:snapToGrid w:val="0"/>
        </w:rPr>
        <w:t>.</w:t>
      </w:r>
      <w:r w:rsidR="002473B8" w:rsidRPr="00DA6697">
        <w:rPr>
          <w:rFonts w:ascii="Times New Roman" w:eastAsia="Times New Roman" w:hAnsi="Times New Roman" w:cs="Times New Roman"/>
          <w:b/>
          <w:bCs/>
          <w:caps/>
          <w:noProof/>
          <w:snapToGrid w:val="0"/>
        </w:rPr>
        <w:t>10</w:t>
      </w:r>
    </w:p>
    <w:p w:rsidR="007C3979" w:rsidRPr="00DA6697" w:rsidRDefault="007C3979" w:rsidP="007C3979">
      <w:pPr>
        <w:keepNext/>
        <w:numPr>
          <w:ilvl w:val="0"/>
          <w:numId w:val="14"/>
        </w:numPr>
        <w:tabs>
          <w:tab w:val="left" w:pos="284"/>
        </w:tabs>
        <w:spacing w:before="240" w:after="60" w:line="240" w:lineRule="auto"/>
        <w:outlineLvl w:val="0"/>
        <w:rPr>
          <w:rFonts w:ascii="Times New Roman" w:eastAsia="Times New Roman" w:hAnsi="Times New Roman" w:cs="Times New Roman"/>
          <w:b/>
          <w:snapToGrid w:val="0"/>
          <w:kern w:val="28"/>
        </w:rPr>
      </w:pPr>
      <w:r w:rsidRPr="00DA6697">
        <w:rPr>
          <w:rFonts w:ascii="Times New Roman" w:eastAsia="Times New Roman" w:hAnsi="Times New Roman" w:cs="Times New Roman"/>
          <w:b/>
          <w:noProof/>
          <w:snapToGrid w:val="0"/>
          <w:kern w:val="28"/>
        </w:rPr>
        <w:t xml:space="preserve">PROVJERA I PROCJENA PRIJAVA, DOSTAVA DODATNE DOKUMENTACIJE I DONOŠENJE ODLUKE O DODJELI SREDSTAVA </w:t>
      </w:r>
      <w:r w:rsidRPr="00DA6697">
        <w:rPr>
          <w:rFonts w:ascii="Times New Roman" w:eastAsia="Times New Roman" w:hAnsi="Times New Roman" w:cs="Times New Roman"/>
          <w:b/>
          <w:snapToGrid w:val="0"/>
          <w:kern w:val="28"/>
        </w:rPr>
        <w:t>…….…...………………...…</w:t>
      </w:r>
      <w:r w:rsidR="002473B8" w:rsidRPr="00DA6697">
        <w:rPr>
          <w:rFonts w:ascii="Times New Roman" w:eastAsia="Times New Roman" w:hAnsi="Times New Roman" w:cs="Times New Roman"/>
          <w:b/>
          <w:snapToGrid w:val="0"/>
          <w:kern w:val="28"/>
        </w:rPr>
        <w:t>…</w:t>
      </w:r>
      <w:r w:rsidRPr="00DA6697">
        <w:rPr>
          <w:rFonts w:ascii="Times New Roman" w:eastAsia="Times New Roman" w:hAnsi="Times New Roman" w:cs="Times New Roman"/>
          <w:b/>
          <w:snapToGrid w:val="0"/>
          <w:kern w:val="28"/>
        </w:rPr>
        <w:t>..…</w:t>
      </w:r>
      <w:r w:rsidR="002473B8" w:rsidRPr="00DA6697">
        <w:rPr>
          <w:rFonts w:ascii="Times New Roman" w:eastAsia="Times New Roman" w:hAnsi="Times New Roman" w:cs="Times New Roman"/>
          <w:b/>
          <w:snapToGrid w:val="0"/>
          <w:kern w:val="28"/>
        </w:rPr>
        <w:t>...</w:t>
      </w:r>
      <w:r w:rsidRPr="00DA6697">
        <w:rPr>
          <w:rFonts w:ascii="Times New Roman" w:eastAsia="Times New Roman" w:hAnsi="Times New Roman" w:cs="Times New Roman"/>
          <w:b/>
          <w:snapToGrid w:val="0"/>
          <w:kern w:val="28"/>
        </w:rPr>
        <w:t>.</w:t>
      </w:r>
      <w:r w:rsidR="002473B8" w:rsidRPr="00DA6697">
        <w:rPr>
          <w:rFonts w:ascii="Times New Roman" w:eastAsia="Times New Roman" w:hAnsi="Times New Roman" w:cs="Times New Roman"/>
          <w:b/>
          <w:snapToGrid w:val="0"/>
          <w:kern w:val="28"/>
        </w:rPr>
        <w:t>10</w:t>
      </w:r>
    </w:p>
    <w:p w:rsidR="007C3979" w:rsidRPr="00DA6697" w:rsidRDefault="007C3979" w:rsidP="007C3979">
      <w:pPr>
        <w:spacing w:after="0" w:line="240" w:lineRule="auto"/>
        <w:rPr>
          <w:rFonts w:ascii="Times New Roman" w:eastAsia="Times New Roman" w:hAnsi="Times New Roman" w:cs="Times New Roman"/>
          <w:b/>
        </w:rPr>
      </w:pPr>
    </w:p>
    <w:p w:rsidR="007C3979" w:rsidRPr="00DA6697" w:rsidRDefault="007C3979" w:rsidP="007C3979">
      <w:pPr>
        <w:numPr>
          <w:ilvl w:val="0"/>
          <w:numId w:val="14"/>
        </w:numPr>
        <w:tabs>
          <w:tab w:val="left" w:pos="284"/>
          <w:tab w:val="right" w:pos="9628"/>
        </w:tabs>
        <w:spacing w:after="240" w:line="240" w:lineRule="auto"/>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NAČIN OBJAVE REZULTATA I  PRAVO PRIGOVORA  ……...………………...….</w:t>
      </w:r>
      <w:r w:rsidR="002473B8" w:rsidRPr="00DA6697">
        <w:rPr>
          <w:rFonts w:ascii="Times New Roman" w:eastAsia="Times New Roman" w:hAnsi="Times New Roman" w:cs="Times New Roman"/>
          <w:b/>
          <w:bCs/>
          <w:caps/>
          <w:noProof/>
          <w:snapToGrid w:val="0"/>
        </w:rPr>
        <w:t>.</w:t>
      </w:r>
      <w:r w:rsidRPr="00DA6697">
        <w:rPr>
          <w:rFonts w:ascii="Times New Roman" w:eastAsia="Times New Roman" w:hAnsi="Times New Roman" w:cs="Times New Roman"/>
          <w:b/>
          <w:bCs/>
          <w:caps/>
          <w:noProof/>
          <w:snapToGrid w:val="0"/>
        </w:rPr>
        <w:t>..…..1</w:t>
      </w:r>
      <w:r w:rsidR="002473B8" w:rsidRPr="00DA6697">
        <w:rPr>
          <w:rFonts w:ascii="Times New Roman" w:eastAsia="Times New Roman" w:hAnsi="Times New Roman" w:cs="Times New Roman"/>
          <w:b/>
          <w:bCs/>
          <w:caps/>
          <w:noProof/>
          <w:snapToGrid w:val="0"/>
        </w:rPr>
        <w:t>2</w:t>
      </w:r>
    </w:p>
    <w:p w:rsidR="007C3979" w:rsidRPr="00DA6697" w:rsidRDefault="007C3979" w:rsidP="002473B8">
      <w:pPr>
        <w:numPr>
          <w:ilvl w:val="0"/>
          <w:numId w:val="14"/>
        </w:numPr>
        <w:tabs>
          <w:tab w:val="left" w:pos="284"/>
          <w:tab w:val="right" w:pos="9628"/>
        </w:tabs>
        <w:spacing w:after="0" w:line="240" w:lineRule="auto"/>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 xml:space="preserve"> UGOVARANJE, PRAĆENJE TE OBUSTAVLJANJE ISPLATE  I</w:t>
      </w:r>
    </w:p>
    <w:p w:rsidR="007C3979" w:rsidRPr="00DA6697" w:rsidRDefault="007C3979" w:rsidP="002473B8">
      <w:pPr>
        <w:tabs>
          <w:tab w:val="left" w:pos="284"/>
          <w:tab w:val="right" w:pos="9628"/>
        </w:tabs>
        <w:spacing w:after="0" w:line="240" w:lineRule="auto"/>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ab/>
        <w:t xml:space="preserve"> POVRAT ISPLAĆENIH SREDSTAVA …..…………………………………………….…….1</w:t>
      </w:r>
      <w:r w:rsidR="002473B8" w:rsidRPr="00DA6697">
        <w:rPr>
          <w:rFonts w:ascii="Times New Roman" w:eastAsia="Times New Roman" w:hAnsi="Times New Roman" w:cs="Times New Roman"/>
          <w:b/>
          <w:bCs/>
          <w:caps/>
          <w:noProof/>
          <w:snapToGrid w:val="0"/>
        </w:rPr>
        <w:t>3</w:t>
      </w:r>
    </w:p>
    <w:p w:rsidR="007C3979" w:rsidRPr="00DA6697" w:rsidRDefault="007C3979" w:rsidP="007C3979">
      <w:pPr>
        <w:spacing w:after="0" w:line="240" w:lineRule="auto"/>
        <w:rPr>
          <w:rFonts w:ascii="Times New Roman" w:eastAsia="Times New Roman" w:hAnsi="Times New Roman" w:cs="Times New Roman"/>
          <w:b/>
          <w:sz w:val="24"/>
          <w:szCs w:val="24"/>
        </w:rPr>
      </w:pPr>
    </w:p>
    <w:p w:rsidR="007C3979" w:rsidRPr="00DA6697" w:rsidRDefault="007C3979" w:rsidP="007C3979">
      <w:pPr>
        <w:numPr>
          <w:ilvl w:val="0"/>
          <w:numId w:val="14"/>
        </w:numPr>
        <w:tabs>
          <w:tab w:val="left" w:pos="284"/>
          <w:tab w:val="right" w:pos="9628"/>
        </w:tabs>
        <w:spacing w:after="240" w:line="240" w:lineRule="auto"/>
        <w:jc w:val="both"/>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 xml:space="preserve"> INFORMIRANJE I VIDLJIVOSt ….………………..………...…………….………….....….1</w:t>
      </w:r>
      <w:r w:rsidR="002473B8" w:rsidRPr="00DA6697">
        <w:rPr>
          <w:rFonts w:ascii="Times New Roman" w:eastAsia="Times New Roman" w:hAnsi="Times New Roman" w:cs="Times New Roman"/>
          <w:b/>
          <w:bCs/>
          <w:caps/>
          <w:noProof/>
          <w:snapToGrid w:val="0"/>
        </w:rPr>
        <w:t>5</w:t>
      </w:r>
    </w:p>
    <w:p w:rsidR="007C3979" w:rsidRPr="00DA6697" w:rsidRDefault="007C3979" w:rsidP="007C3979">
      <w:pPr>
        <w:tabs>
          <w:tab w:val="left" w:pos="284"/>
          <w:tab w:val="right" w:pos="9628"/>
        </w:tabs>
        <w:spacing w:after="240" w:line="240" w:lineRule="auto"/>
        <w:jc w:val="both"/>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POPIS  NATJEČAJNE DOKUMENTACIJE  ..……………..…….…………….….………..…...1</w:t>
      </w:r>
      <w:r w:rsidR="002473B8" w:rsidRPr="00DA6697">
        <w:rPr>
          <w:rFonts w:ascii="Times New Roman" w:eastAsia="Times New Roman" w:hAnsi="Times New Roman" w:cs="Times New Roman"/>
          <w:b/>
          <w:bCs/>
          <w:caps/>
          <w:noProof/>
          <w:snapToGrid w:val="0"/>
        </w:rPr>
        <w:t>6</w:t>
      </w:r>
    </w:p>
    <w:p w:rsidR="007C3979" w:rsidRPr="00DA6697" w:rsidRDefault="007C3979" w:rsidP="007C3979">
      <w:pPr>
        <w:tabs>
          <w:tab w:val="left" w:pos="284"/>
          <w:tab w:val="right" w:pos="9628"/>
        </w:tabs>
        <w:spacing w:after="240" w:line="240" w:lineRule="auto"/>
        <w:ind w:left="1080"/>
        <w:jc w:val="both"/>
        <w:rPr>
          <w:rFonts w:ascii="Times New Roman" w:eastAsia="Times New Roman" w:hAnsi="Times New Roman" w:cs="Times New Roman"/>
          <w:b/>
          <w:bCs/>
          <w:caps/>
          <w:noProof/>
          <w:snapToGrid w:val="0"/>
        </w:rPr>
      </w:pPr>
    </w:p>
    <w:p w:rsidR="007C3979" w:rsidRPr="00DA6697" w:rsidRDefault="007C3979" w:rsidP="007C3979">
      <w:pPr>
        <w:spacing w:after="0" w:line="240" w:lineRule="auto"/>
        <w:rPr>
          <w:rFonts w:ascii="Times New Roman" w:eastAsia="Times New Roman" w:hAnsi="Times New Roman" w:cs="Times New Roman"/>
          <w:b/>
          <w:sz w:val="24"/>
          <w:szCs w:val="24"/>
        </w:rPr>
      </w:pPr>
    </w:p>
    <w:p w:rsidR="007C3979" w:rsidRPr="00DA6697" w:rsidRDefault="007C3979" w:rsidP="007C3979">
      <w:pPr>
        <w:spacing w:after="0" w:line="240" w:lineRule="auto"/>
        <w:rPr>
          <w:rFonts w:ascii="Times New Roman" w:eastAsia="Times New Roman" w:hAnsi="Times New Roman" w:cs="Times New Roman"/>
          <w:sz w:val="24"/>
          <w:szCs w:val="24"/>
        </w:rPr>
      </w:pPr>
    </w:p>
    <w:p w:rsidR="007C3979" w:rsidRPr="00DA6697" w:rsidRDefault="007C3979" w:rsidP="007C3979">
      <w:pPr>
        <w:spacing w:after="0" w:line="240" w:lineRule="auto"/>
        <w:rPr>
          <w:rFonts w:ascii="Times New Roman" w:eastAsia="Times New Roman" w:hAnsi="Times New Roman" w:cs="Times New Roman"/>
          <w:sz w:val="24"/>
          <w:szCs w:val="24"/>
        </w:rPr>
      </w:pPr>
    </w:p>
    <w:p w:rsidR="007C3979" w:rsidRPr="00DA6697" w:rsidRDefault="007C3979" w:rsidP="007C3979">
      <w:pPr>
        <w:spacing w:after="0" w:line="240" w:lineRule="auto"/>
        <w:rPr>
          <w:rFonts w:ascii="Times New Roman" w:eastAsia="Times New Roman" w:hAnsi="Times New Roman" w:cs="Times New Roman"/>
          <w:sz w:val="24"/>
          <w:szCs w:val="24"/>
        </w:rPr>
      </w:pPr>
    </w:p>
    <w:p w:rsidR="007C3979" w:rsidRPr="00DA6697" w:rsidRDefault="007C3979" w:rsidP="007C3979">
      <w:pPr>
        <w:spacing w:after="0" w:line="240" w:lineRule="auto"/>
        <w:rPr>
          <w:rFonts w:ascii="Times New Roman" w:eastAsia="Times New Roman" w:hAnsi="Times New Roman" w:cs="Times New Roman"/>
          <w:sz w:val="24"/>
          <w:szCs w:val="24"/>
        </w:rPr>
      </w:pPr>
    </w:p>
    <w:p w:rsidR="002473B8" w:rsidRPr="00DA6697" w:rsidRDefault="002473B8" w:rsidP="007C3979">
      <w:pPr>
        <w:spacing w:after="0" w:line="240" w:lineRule="auto"/>
        <w:rPr>
          <w:rFonts w:ascii="Times New Roman" w:eastAsia="Times New Roman" w:hAnsi="Times New Roman" w:cs="Times New Roman"/>
          <w:sz w:val="24"/>
          <w:szCs w:val="24"/>
        </w:rPr>
      </w:pPr>
    </w:p>
    <w:p w:rsidR="002473B8" w:rsidRPr="00DA6697" w:rsidRDefault="002473B8" w:rsidP="007C3979">
      <w:pPr>
        <w:spacing w:after="0" w:line="240" w:lineRule="auto"/>
        <w:rPr>
          <w:rFonts w:ascii="Times New Roman" w:eastAsia="Times New Roman" w:hAnsi="Times New Roman" w:cs="Times New Roman"/>
          <w:sz w:val="24"/>
          <w:szCs w:val="24"/>
        </w:rPr>
      </w:pPr>
    </w:p>
    <w:p w:rsidR="002473B8" w:rsidRPr="00DA6697" w:rsidRDefault="002473B8" w:rsidP="007C3979">
      <w:pPr>
        <w:spacing w:after="0" w:line="240" w:lineRule="auto"/>
        <w:rPr>
          <w:rFonts w:ascii="Times New Roman" w:eastAsia="Times New Roman" w:hAnsi="Times New Roman" w:cs="Times New Roman"/>
          <w:sz w:val="24"/>
          <w:szCs w:val="24"/>
        </w:rPr>
      </w:pPr>
    </w:p>
    <w:p w:rsidR="002473B8" w:rsidRPr="00DA6697" w:rsidRDefault="002473B8" w:rsidP="007C3979">
      <w:pPr>
        <w:spacing w:after="0" w:line="240" w:lineRule="auto"/>
        <w:rPr>
          <w:rFonts w:ascii="Times New Roman" w:eastAsia="Times New Roman" w:hAnsi="Times New Roman" w:cs="Times New Roman"/>
          <w:sz w:val="24"/>
          <w:szCs w:val="24"/>
        </w:rPr>
      </w:pPr>
    </w:p>
    <w:p w:rsidR="002473B8" w:rsidRPr="00DA6697" w:rsidRDefault="002473B8" w:rsidP="007C3979">
      <w:pPr>
        <w:spacing w:after="0" w:line="240" w:lineRule="auto"/>
        <w:rPr>
          <w:rFonts w:ascii="Times New Roman" w:eastAsia="Times New Roman" w:hAnsi="Times New Roman" w:cs="Times New Roman"/>
          <w:sz w:val="24"/>
          <w:szCs w:val="24"/>
        </w:rPr>
      </w:pPr>
    </w:p>
    <w:p w:rsidR="002473B8" w:rsidRPr="00DA6697" w:rsidRDefault="002473B8" w:rsidP="007C3979">
      <w:pPr>
        <w:spacing w:after="0" w:line="240" w:lineRule="auto"/>
        <w:rPr>
          <w:rFonts w:ascii="Times New Roman" w:eastAsia="Times New Roman" w:hAnsi="Times New Roman" w:cs="Times New Roman"/>
          <w:sz w:val="24"/>
          <w:szCs w:val="24"/>
        </w:rPr>
      </w:pPr>
    </w:p>
    <w:p w:rsidR="002473B8" w:rsidRPr="00DA6697" w:rsidRDefault="002473B8" w:rsidP="007C3979">
      <w:pPr>
        <w:spacing w:after="0" w:line="240" w:lineRule="auto"/>
        <w:rPr>
          <w:rFonts w:ascii="Times New Roman" w:eastAsia="Times New Roman" w:hAnsi="Times New Roman" w:cs="Times New Roman"/>
          <w:sz w:val="24"/>
          <w:szCs w:val="24"/>
        </w:rPr>
      </w:pPr>
    </w:p>
    <w:p w:rsidR="002473B8" w:rsidRPr="00DA6697" w:rsidRDefault="002473B8" w:rsidP="007C3979">
      <w:pPr>
        <w:spacing w:after="0" w:line="240" w:lineRule="auto"/>
        <w:rPr>
          <w:rFonts w:ascii="Times New Roman" w:eastAsia="Times New Roman" w:hAnsi="Times New Roman" w:cs="Times New Roman"/>
          <w:sz w:val="24"/>
          <w:szCs w:val="24"/>
        </w:rPr>
      </w:pPr>
    </w:p>
    <w:p w:rsidR="002473B8" w:rsidRPr="00DA6697" w:rsidRDefault="002473B8" w:rsidP="007C3979">
      <w:pPr>
        <w:spacing w:after="0" w:line="240" w:lineRule="auto"/>
        <w:rPr>
          <w:rFonts w:ascii="Times New Roman" w:eastAsia="Times New Roman" w:hAnsi="Times New Roman" w:cs="Times New Roman"/>
          <w:sz w:val="24"/>
          <w:szCs w:val="24"/>
        </w:rPr>
      </w:pPr>
    </w:p>
    <w:p w:rsidR="007C3979" w:rsidRPr="00DA6697" w:rsidRDefault="007C3979" w:rsidP="007C3979">
      <w:pPr>
        <w:spacing w:after="0" w:line="240" w:lineRule="auto"/>
        <w:rPr>
          <w:rFonts w:ascii="Times New Roman" w:eastAsia="Times New Roman" w:hAnsi="Times New Roman" w:cs="Times New Roman"/>
          <w:sz w:val="24"/>
          <w:szCs w:val="24"/>
        </w:rPr>
      </w:pPr>
    </w:p>
    <w:p w:rsidR="007C3979" w:rsidRPr="00DA6697" w:rsidRDefault="007C3979" w:rsidP="007C3979">
      <w:pPr>
        <w:spacing w:after="0" w:line="240" w:lineRule="auto"/>
        <w:rPr>
          <w:rFonts w:ascii="Times New Roman" w:eastAsia="Times New Roman" w:hAnsi="Times New Roman" w:cs="Times New Roman"/>
          <w:sz w:val="24"/>
          <w:szCs w:val="24"/>
        </w:rPr>
      </w:pPr>
    </w:p>
    <w:p w:rsidR="007C3979" w:rsidRPr="00DA6697" w:rsidRDefault="007C3979" w:rsidP="007C3979">
      <w:pPr>
        <w:numPr>
          <w:ilvl w:val="0"/>
          <w:numId w:val="11"/>
        </w:numPr>
        <w:tabs>
          <w:tab w:val="left" w:pos="284"/>
          <w:tab w:val="right" w:pos="9628"/>
        </w:tabs>
        <w:spacing w:after="240" w:line="240" w:lineRule="auto"/>
        <w:jc w:val="both"/>
        <w:rPr>
          <w:rFonts w:ascii="Times New Roman" w:eastAsia="Times New Roman" w:hAnsi="Times New Roman" w:cs="Times New Roman"/>
          <w:b/>
          <w:bCs/>
          <w:caps/>
          <w:noProof/>
          <w:snapToGrid w:val="0"/>
        </w:rPr>
      </w:pPr>
      <w:bookmarkStart w:id="1" w:name="_Hlk535445569"/>
      <w:r w:rsidRPr="00DA6697">
        <w:rPr>
          <w:rFonts w:ascii="Times New Roman" w:eastAsia="Times New Roman" w:hAnsi="Times New Roman" w:cs="Times New Roman"/>
          <w:b/>
          <w:bCs/>
          <w:caps/>
          <w:noProof/>
          <w:snapToGrid w:val="0"/>
        </w:rPr>
        <w:lastRenderedPageBreak/>
        <w:t>CILJEVI JAVNOG NATJEČAJA I PRIORITETI ZA DODJELU SREDSTAVA</w:t>
      </w:r>
    </w:p>
    <w:bookmarkEnd w:id="1"/>
    <w:p w:rsidR="007C3979" w:rsidRPr="00DA6697" w:rsidRDefault="007C3979" w:rsidP="007C3979">
      <w:pPr>
        <w:widowControl w:val="0"/>
        <w:suppressLineNumbers/>
        <w:spacing w:after="0" w:line="240" w:lineRule="auto"/>
        <w:ind w:firstLine="284"/>
        <w:jc w:val="both"/>
        <w:rPr>
          <w:rFonts w:ascii="Times New Roman" w:eastAsia="Arial Unicode MS" w:hAnsi="Times New Roman" w:cs="Times New Roman"/>
          <w:lang w:eastAsia="hr-HR"/>
        </w:rPr>
      </w:pPr>
      <w:r w:rsidRPr="00DA6697">
        <w:rPr>
          <w:rFonts w:ascii="Times New Roman" w:eastAsia="Times New Roman" w:hAnsi="Times New Roman" w:cs="Times New Roman"/>
          <w:lang w:eastAsia="hr-HR"/>
        </w:rPr>
        <w:t>Ciljevi Javnog natječaja i prioriteti za dodjelu sredstava utvrđeni u Programu financiranja udruga iz područja zaštite životinja, poljoprivre</w:t>
      </w:r>
      <w:r w:rsidR="00E62480">
        <w:rPr>
          <w:rFonts w:ascii="Times New Roman" w:eastAsia="Times New Roman" w:hAnsi="Times New Roman" w:cs="Times New Roman"/>
          <w:lang w:eastAsia="hr-HR"/>
        </w:rPr>
        <w:t>de, šumarstva i lovstva  za 2025</w:t>
      </w:r>
      <w:r w:rsidRPr="00DA6697">
        <w:rPr>
          <w:rFonts w:ascii="Times New Roman" w:eastAsia="Times New Roman" w:hAnsi="Times New Roman" w:cs="Times New Roman"/>
          <w:lang w:eastAsia="hr-HR"/>
        </w:rPr>
        <w:t xml:space="preserve">. </w:t>
      </w:r>
      <w:r w:rsidRPr="00DA6697">
        <w:rPr>
          <w:rFonts w:ascii="Times New Roman" w:eastAsia="Arial Unicode MS" w:hAnsi="Times New Roman" w:cs="Times New Roman"/>
          <w:lang w:eastAsia="hr-HR"/>
        </w:rPr>
        <w:t>su:</w:t>
      </w:r>
    </w:p>
    <w:p w:rsidR="007C3979" w:rsidRPr="00DA6697" w:rsidRDefault="007C3979" w:rsidP="007C3979">
      <w:pPr>
        <w:widowControl w:val="0"/>
        <w:suppressLineNumbers/>
        <w:spacing w:after="0" w:line="240" w:lineRule="auto"/>
        <w:ind w:firstLine="720"/>
        <w:jc w:val="both"/>
        <w:rPr>
          <w:rFonts w:ascii="Times New Roman" w:eastAsia="Arial Unicode MS" w:hAnsi="Times New Roman" w:cs="Times New Roman"/>
          <w:lang w:eastAsia="hr-HR"/>
        </w:rPr>
      </w:pPr>
    </w:p>
    <w:p w:rsidR="007C3979" w:rsidRPr="00DA6697" w:rsidRDefault="007C3979" w:rsidP="007C3979">
      <w:pPr>
        <w:shd w:val="clear" w:color="auto" w:fill="FFFFFF"/>
        <w:spacing w:after="0" w:line="240" w:lineRule="auto"/>
        <w:ind w:firstLine="709"/>
        <w:jc w:val="both"/>
        <w:rPr>
          <w:rFonts w:ascii="Times New Roman" w:eastAsia="Times New Roman" w:hAnsi="Times New Roman" w:cs="Times New Roman"/>
          <w:lang w:eastAsia="hr-HR"/>
        </w:rPr>
      </w:pPr>
      <w:r w:rsidRPr="00DA6697">
        <w:rPr>
          <w:rFonts w:ascii="Times New Roman" w:eastAsia="Times New Roman" w:hAnsi="Times New Roman" w:cs="Times New Roman"/>
          <w:bCs/>
          <w:lang w:eastAsia="hr-HR"/>
        </w:rPr>
        <w:t>Iz područja zaštite životinja: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smanjenje broja napuštenih i izgubljenih kućnih ljubimaca,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zaštita života, zdravlja i dobrobiti životinja, zaštita pčela,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osiguranje skrbi o životinjama, osobito napuštenim i izgubljenim kućnim ljubimcima i slobodnoživućim mačkama.</w:t>
      </w:r>
    </w:p>
    <w:p w:rsidR="007C3979" w:rsidRPr="00DA6697" w:rsidRDefault="007C3979" w:rsidP="007C3979">
      <w:pPr>
        <w:shd w:val="clear" w:color="auto" w:fill="FFFFFF"/>
        <w:spacing w:after="0" w:line="240" w:lineRule="auto"/>
        <w:ind w:firstLine="709"/>
        <w:jc w:val="both"/>
        <w:rPr>
          <w:rFonts w:ascii="Times New Roman" w:eastAsia="Times New Roman" w:hAnsi="Times New Roman" w:cs="Times New Roman"/>
          <w:b/>
          <w:bCs/>
          <w:lang w:eastAsia="hr-HR"/>
        </w:rPr>
      </w:pPr>
    </w:p>
    <w:p w:rsidR="007C3979" w:rsidRPr="00DA6697" w:rsidRDefault="007C3979" w:rsidP="007C3979">
      <w:pPr>
        <w:shd w:val="clear" w:color="auto" w:fill="FFFFFF"/>
        <w:spacing w:after="0" w:line="240" w:lineRule="auto"/>
        <w:ind w:firstLine="709"/>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Iz područja poljoprivrede:</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unapređenje i promicanje poljoprivrede na području Grada Zagreba, osobito inovativnih rješenja koja imaju pozitivne učinke na ekosustav i zdravlje ljudi,</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veća dostupnost kvalitetne, sigurne, lokalno proizvedene hrane,</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smanjenje nastajanja otpada od hrane,</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očuvanje i promicanje tradicionalnih vrijednosti i običaja ruralnog prostora,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unapređenje proizvodnje hrane u urbanom području,</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unapređenje agrikulturnih krajobraza i snaženje veza s urbanim prostorom.</w:t>
      </w:r>
    </w:p>
    <w:p w:rsidR="007C3979" w:rsidRPr="00DA6697" w:rsidRDefault="007C3979" w:rsidP="007C3979">
      <w:pPr>
        <w:shd w:val="clear" w:color="auto" w:fill="FFFFFF"/>
        <w:spacing w:after="0" w:line="240" w:lineRule="auto"/>
        <w:ind w:firstLine="709"/>
        <w:jc w:val="both"/>
        <w:rPr>
          <w:rFonts w:ascii="Times New Roman" w:eastAsia="Times New Roman" w:hAnsi="Times New Roman" w:cs="Times New Roman"/>
          <w:b/>
          <w:bCs/>
          <w:lang w:eastAsia="hr-HR"/>
        </w:rPr>
      </w:pPr>
    </w:p>
    <w:p w:rsidR="007C3979" w:rsidRPr="00DA6697" w:rsidRDefault="007C3979" w:rsidP="007C3979">
      <w:pPr>
        <w:shd w:val="clear" w:color="auto" w:fill="FFFFFF"/>
        <w:spacing w:after="0" w:line="240" w:lineRule="auto"/>
        <w:ind w:left="709"/>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Iz područja šumarstva: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očuvanje šumskih predjela Grada Zagreba kao prostora namijenjenoga odmoru, rekreaciji i edukaciji te trajno i optimalno ostvarivanje općekorisnih funkcija šuma.</w:t>
      </w:r>
    </w:p>
    <w:p w:rsidR="007C3979" w:rsidRPr="00DA6697" w:rsidRDefault="007C3979" w:rsidP="007C3979">
      <w:pPr>
        <w:shd w:val="clear" w:color="auto" w:fill="FFFFFF"/>
        <w:spacing w:after="0" w:line="240" w:lineRule="auto"/>
        <w:ind w:left="709"/>
        <w:jc w:val="both"/>
        <w:rPr>
          <w:rFonts w:ascii="Times New Roman" w:eastAsia="Times New Roman" w:hAnsi="Times New Roman" w:cs="Times New Roman"/>
          <w:lang w:eastAsia="hr-HR"/>
        </w:rPr>
      </w:pPr>
    </w:p>
    <w:p w:rsidR="007C3979" w:rsidRPr="00DA6697" w:rsidRDefault="007C3979" w:rsidP="007C3979">
      <w:pPr>
        <w:shd w:val="clear" w:color="auto" w:fill="FFFFFF"/>
        <w:spacing w:after="0" w:line="240" w:lineRule="auto"/>
        <w:ind w:left="709"/>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Iz područja lovstva i ribolovstva: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očuvanje rekreativne, turističke, biološke i ekološke funkcije revira zaštite i lovišta na području Grada Zagreba te očuvanje lovačke etike i tradicije,</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očuvanje rekreativne, biološke i ekološke funkcije ribolovnih područja na području Grada Zagreba te očuvanje ribolovne tradicije.</w:t>
      </w:r>
    </w:p>
    <w:p w:rsidR="007C3979" w:rsidRPr="00DA6697" w:rsidRDefault="007C3979" w:rsidP="007C3979">
      <w:pPr>
        <w:shd w:val="clear" w:color="auto" w:fill="FFFFFF"/>
        <w:spacing w:after="0" w:line="240" w:lineRule="auto"/>
        <w:ind w:left="709"/>
        <w:jc w:val="both"/>
        <w:rPr>
          <w:rFonts w:ascii="Times New Roman" w:eastAsia="Times New Roman" w:hAnsi="Times New Roman" w:cs="Times New Roman"/>
          <w:lang w:eastAsia="hr-HR"/>
        </w:rPr>
      </w:pPr>
    </w:p>
    <w:p w:rsidR="007C3979" w:rsidRPr="00DA6697" w:rsidRDefault="007C3979" w:rsidP="007C3979">
      <w:pPr>
        <w:widowControl w:val="0"/>
        <w:suppressLineNumbers/>
        <w:spacing w:after="0" w:line="240" w:lineRule="auto"/>
        <w:ind w:firstLine="720"/>
        <w:jc w:val="both"/>
        <w:rPr>
          <w:rFonts w:ascii="Times New Roman" w:eastAsia="Arial Unicode MS" w:hAnsi="Times New Roman" w:cs="Times New Roman"/>
          <w:lang w:eastAsia="hr-HR"/>
        </w:rPr>
      </w:pPr>
      <w:r w:rsidRPr="00DA6697">
        <w:rPr>
          <w:rFonts w:ascii="Times New Roman" w:eastAsia="Arial Unicode MS" w:hAnsi="Times New Roman" w:cs="Times New Roman"/>
          <w:lang w:eastAsia="hr-HR"/>
        </w:rPr>
        <w:t xml:space="preserve">U skladu s postavljenim ciljevima, prioriteti financiranja su: </w:t>
      </w:r>
    </w:p>
    <w:p w:rsidR="007C3979" w:rsidRPr="00DA6697" w:rsidRDefault="007C3979" w:rsidP="007C3979">
      <w:pPr>
        <w:shd w:val="clear" w:color="auto" w:fill="FFFFFF"/>
        <w:spacing w:after="0" w:line="240" w:lineRule="auto"/>
        <w:ind w:firstLine="709"/>
        <w:jc w:val="both"/>
        <w:rPr>
          <w:rFonts w:ascii="Times New Roman" w:eastAsia="Times New Roman" w:hAnsi="Times New Roman" w:cs="Times New Roman"/>
          <w:lang w:eastAsia="hr-HR"/>
        </w:rPr>
      </w:pPr>
    </w:p>
    <w:p w:rsidR="007C3979" w:rsidRPr="00DA6697" w:rsidRDefault="007C3979" w:rsidP="007C3979">
      <w:pPr>
        <w:shd w:val="clear" w:color="auto" w:fill="FFFFFF"/>
        <w:spacing w:after="0" w:line="240" w:lineRule="auto"/>
        <w:ind w:firstLine="709"/>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Iz područja zaštite životinja su:</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jačanje svijesti javnosti o odgovornom držanju kućnih ljubimaca,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jačanje svijesti javnosti o važnosti zaštite života, zdravlja i dobrobiti životinja,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neinvazivno postupanje s pčelama na površinama javne namjene,</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praćenje populacije divljih životinja (osim divljači) na području Grada Zagreba,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informiranje i edukacija javnosti o životinjskim vrstama i pasminama,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skrb o napuštenim i izgubljenim kućnim ljubimcima, slobodnoživućim mačkama i životinjama koje imaju interaktivnu ulogu u podizanju kvalitete života građana.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p>
    <w:p w:rsidR="007C3979" w:rsidRPr="00DA6697" w:rsidRDefault="007C3979" w:rsidP="007C3979">
      <w:pPr>
        <w:shd w:val="clear" w:color="auto" w:fill="FFFFFF"/>
        <w:spacing w:after="0" w:line="240" w:lineRule="auto"/>
        <w:ind w:firstLine="709"/>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Iz područja poljoprivrede:</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jačanje svijesti i znanja mladih za bavljenje poljoprivrednom proizvodnjom u eko održivom inovativnom sustavu gospodarenja,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transferi znanja i iskustva u inovativnim rješenjima u poljoprivredi,</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jačanje svijesti javnosti o značenju i vrijednosti poljoprivrede te prednostima konzumiranja kvalitetne, sigurne, lokalno proizvedene hrane,</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jačanje svijesti javnosti o važnosti sprječavanja nastajanja otpada od hrane,</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promicanje i popularizacija ruralnog prostora Grada Zagreba,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jačanje svijesti javnosti o važnosti unapređivanja i zaštite agrikulturnih krajobraza i jačanja veza urbanog i ruralnog prostora Grada Zagreba,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poticanje urbanog vrtlarenja u odgojno-obrazovnim ustanovama.</w:t>
      </w:r>
    </w:p>
    <w:p w:rsidR="007C3979" w:rsidRPr="00DA6697" w:rsidRDefault="007C3979" w:rsidP="007C3979">
      <w:pPr>
        <w:shd w:val="clear" w:color="auto" w:fill="FFFFFF"/>
        <w:spacing w:after="0" w:line="240" w:lineRule="auto"/>
        <w:ind w:left="709"/>
        <w:jc w:val="both"/>
        <w:rPr>
          <w:rFonts w:ascii="Times New Roman" w:eastAsia="Times New Roman" w:hAnsi="Times New Roman" w:cs="Times New Roman"/>
          <w:lang w:eastAsia="hr-HR"/>
        </w:rPr>
      </w:pPr>
    </w:p>
    <w:p w:rsidR="007C3979" w:rsidRPr="00DA6697" w:rsidRDefault="007C3979" w:rsidP="007C3979">
      <w:pPr>
        <w:shd w:val="clear" w:color="auto" w:fill="FFFFFF"/>
        <w:spacing w:after="0" w:line="240" w:lineRule="auto"/>
        <w:ind w:left="709"/>
        <w:jc w:val="both"/>
        <w:rPr>
          <w:rFonts w:ascii="Times New Roman" w:eastAsia="Times New Roman" w:hAnsi="Times New Roman" w:cs="Times New Roman"/>
          <w:lang w:eastAsia="hr-HR"/>
        </w:rPr>
      </w:pPr>
    </w:p>
    <w:p w:rsidR="007C3979" w:rsidRPr="00DA6697" w:rsidRDefault="007C3979" w:rsidP="007C3979">
      <w:pPr>
        <w:shd w:val="clear" w:color="auto" w:fill="FFFFFF"/>
        <w:spacing w:after="0" w:line="240" w:lineRule="auto"/>
        <w:ind w:left="709"/>
        <w:jc w:val="both"/>
        <w:rPr>
          <w:rFonts w:ascii="Times New Roman" w:eastAsia="Times New Roman" w:hAnsi="Times New Roman" w:cs="Times New Roman"/>
          <w:lang w:eastAsia="hr-HR"/>
        </w:rPr>
      </w:pPr>
    </w:p>
    <w:p w:rsidR="007C3979" w:rsidRPr="00DA6697" w:rsidRDefault="007C3979" w:rsidP="007C3979">
      <w:pPr>
        <w:shd w:val="clear" w:color="auto" w:fill="FFFFFF"/>
        <w:spacing w:after="0" w:line="240" w:lineRule="auto"/>
        <w:ind w:left="709"/>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lastRenderedPageBreak/>
        <w:t>Iz područja šumarstva: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jačanje svijesti javnosti o sporednim šumskim proizvodima, važnosti očuvanja šuma (flore i faune) i voda te aktivno sudjelovanje u očuvanju općekorisnih funkcija šuma.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p>
    <w:p w:rsidR="007C3979" w:rsidRPr="00DA6697" w:rsidRDefault="007C3979" w:rsidP="007C3979">
      <w:pPr>
        <w:shd w:val="clear" w:color="auto" w:fill="FFFFFF"/>
        <w:spacing w:after="0" w:line="240" w:lineRule="auto"/>
        <w:ind w:left="709"/>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Iz područja lovstva i ribolovstva: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sudjelovanje lovaca i ribolovaca u edukaciji, zaštiti i očuvanju biološke raznolikosti i ekološke ravnoteže u revirima zaštite divljači, lovištima i ribolovnim područjima,</w:t>
      </w:r>
    </w:p>
    <w:p w:rsidR="007C3979" w:rsidRPr="00DA6697" w:rsidRDefault="007C3979" w:rsidP="007C3979">
      <w:pPr>
        <w:shd w:val="clear" w:color="auto" w:fill="FFFFFF"/>
        <w:spacing w:after="0" w:line="240" w:lineRule="auto"/>
        <w:ind w:left="879"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promicanje i popularizacija lovačke i ribolovne etike, običaja i tradicije.</w:t>
      </w:r>
    </w:p>
    <w:p w:rsidR="007C3979" w:rsidRPr="00DA6697" w:rsidRDefault="007C3979" w:rsidP="007C3979">
      <w:pPr>
        <w:widowControl w:val="0"/>
        <w:suppressLineNumbers/>
        <w:spacing w:after="0" w:line="240" w:lineRule="auto"/>
        <w:ind w:firstLine="720"/>
        <w:jc w:val="both"/>
        <w:rPr>
          <w:rFonts w:ascii="Times New Roman" w:eastAsia="Arial Unicode MS" w:hAnsi="Times New Roman" w:cs="Times New Roman"/>
          <w:lang w:eastAsia="hr-HR"/>
        </w:rPr>
      </w:pPr>
    </w:p>
    <w:p w:rsidR="007C3979" w:rsidRPr="00DA6697" w:rsidRDefault="007C3979" w:rsidP="007C3979">
      <w:pPr>
        <w:spacing w:after="0" w:line="240" w:lineRule="auto"/>
        <w:ind w:firstLine="284"/>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Program financiranja udruga iz područja zaštite životinja, poljoprivrede, šumarstva i lovstva u 202</w:t>
      </w:r>
      <w:r w:rsidR="00E62480">
        <w:rPr>
          <w:rFonts w:ascii="Times New Roman" w:eastAsia="Times New Roman" w:hAnsi="Times New Roman" w:cs="Times New Roman"/>
          <w:lang w:eastAsia="hr-HR"/>
        </w:rPr>
        <w:t>5</w:t>
      </w:r>
      <w:r w:rsidRPr="00DA6697">
        <w:rPr>
          <w:rFonts w:ascii="Times New Roman" w:eastAsia="Times New Roman" w:hAnsi="Times New Roman" w:cs="Times New Roman"/>
          <w:lang w:eastAsia="hr-HR"/>
        </w:rPr>
        <w:t xml:space="preserve">. je dostupan na internetskoj stranici Grada Zagreba </w:t>
      </w:r>
      <w:hyperlink r:id="rId7" w:history="1">
        <w:r w:rsidRPr="00DA6697">
          <w:rPr>
            <w:rFonts w:ascii="Times New Roman" w:eastAsia="Times New Roman" w:hAnsi="Times New Roman" w:cs="Times New Roman"/>
            <w:lang w:eastAsia="hr-HR"/>
          </w:rPr>
          <w:t>www.zagreb.hr</w:t>
        </w:r>
      </w:hyperlink>
      <w:r w:rsidRPr="00DA6697">
        <w:rPr>
          <w:rFonts w:ascii="Times New Roman" w:eastAsia="Times New Roman" w:hAnsi="Times New Roman" w:cs="Times New Roman"/>
          <w:lang w:eastAsia="hr-HR"/>
        </w:rPr>
        <w:t>, uz objavljeni Javni natječaj.</w:t>
      </w:r>
    </w:p>
    <w:p w:rsidR="007C3979" w:rsidRPr="00DA6697" w:rsidRDefault="007C3979" w:rsidP="007C3979">
      <w:pPr>
        <w:spacing w:after="0" w:line="240" w:lineRule="auto"/>
        <w:ind w:firstLine="720"/>
        <w:jc w:val="both"/>
        <w:rPr>
          <w:rFonts w:ascii="Times New Roman" w:eastAsia="Times New Roman" w:hAnsi="Times New Roman" w:cs="Times New Roman"/>
          <w:lang w:eastAsia="hr-HR"/>
        </w:rPr>
      </w:pPr>
    </w:p>
    <w:p w:rsidR="007C3979" w:rsidRPr="00DA6697" w:rsidRDefault="00913D6A" w:rsidP="00913D6A">
      <w:pPr>
        <w:spacing w:after="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     </w:t>
      </w:r>
      <w:r w:rsidR="007C3979" w:rsidRPr="00DA6697">
        <w:rPr>
          <w:rFonts w:ascii="Times New Roman" w:eastAsia="Times New Roman" w:hAnsi="Times New Roman" w:cs="Times New Roman"/>
          <w:lang w:eastAsia="hr-HR"/>
        </w:rPr>
        <w:t>Strateški dokumenti temeljem kojih su postavljeni ciljevi i određeni prioriteti financiranja:</w:t>
      </w:r>
    </w:p>
    <w:p w:rsidR="007C3979" w:rsidRPr="00DA6697" w:rsidRDefault="007C3979" w:rsidP="007C3979">
      <w:pPr>
        <w:spacing w:after="0" w:line="240" w:lineRule="auto"/>
        <w:ind w:firstLine="284"/>
        <w:jc w:val="both"/>
        <w:rPr>
          <w:rFonts w:ascii="Times New Roman" w:eastAsia="Times New Roman" w:hAnsi="Times New Roman" w:cs="Times New Roman"/>
          <w:lang w:eastAsia="hr-HR"/>
        </w:rPr>
      </w:pPr>
      <w:bookmarkStart w:id="2" w:name="_Hlk125472892"/>
      <w:r w:rsidRPr="00DA6697">
        <w:rPr>
          <w:rFonts w:ascii="Times New Roman" w:eastAsia="Times New Roman" w:hAnsi="Times New Roman" w:cs="Times New Roman"/>
          <w:lang w:eastAsia="hr-HR"/>
        </w:rPr>
        <w:t xml:space="preserve">Zakon o zaštiti životinja (Službeni glasnik Grada Zagreba </w:t>
      </w:r>
      <w:hyperlink r:id="rId8" w:tgtFrame="_blank" w:history="1">
        <w:r w:rsidRPr="00DA6697">
          <w:rPr>
            <w:rFonts w:ascii="Times New Roman" w:eastAsia="Times New Roman" w:hAnsi="Times New Roman" w:cs="Times New Roman"/>
            <w:bCs/>
            <w:lang w:eastAsia="hr-HR"/>
          </w:rPr>
          <w:t>102/17</w:t>
        </w:r>
      </w:hyperlink>
      <w:r w:rsidRPr="00DA6697">
        <w:rPr>
          <w:rFonts w:ascii="Times New Roman" w:eastAsia="Times New Roman" w:hAnsi="Times New Roman" w:cs="Times New Roman"/>
          <w:lang w:eastAsia="hr-HR"/>
        </w:rPr>
        <w:t>, </w:t>
      </w:r>
      <w:hyperlink r:id="rId9" w:tgtFrame="_blank" w:history="1">
        <w:r w:rsidRPr="00DA6697">
          <w:rPr>
            <w:rFonts w:ascii="Times New Roman" w:eastAsia="Times New Roman" w:hAnsi="Times New Roman" w:cs="Times New Roman"/>
            <w:bCs/>
            <w:lang w:eastAsia="hr-HR"/>
          </w:rPr>
          <w:t>32/19</w:t>
        </w:r>
      </w:hyperlink>
      <w:r w:rsidR="00E62480">
        <w:rPr>
          <w:rFonts w:ascii="Times New Roman" w:eastAsia="Times New Roman" w:hAnsi="Times New Roman" w:cs="Times New Roman"/>
          <w:bCs/>
          <w:lang w:eastAsia="hr-HR"/>
        </w:rPr>
        <w:t xml:space="preserve"> i 78/24</w:t>
      </w:r>
      <w:r w:rsidRPr="00DA6697">
        <w:rPr>
          <w:rFonts w:ascii="Times New Roman" w:eastAsia="Times New Roman" w:hAnsi="Times New Roman" w:cs="Times New Roman"/>
          <w:lang w:eastAsia="hr-HR"/>
        </w:rPr>
        <w:t>)</w:t>
      </w:r>
    </w:p>
    <w:p w:rsidR="007C3979" w:rsidRPr="00DA6697" w:rsidRDefault="007C3979" w:rsidP="007C3979">
      <w:pPr>
        <w:spacing w:after="0" w:line="240" w:lineRule="auto"/>
        <w:ind w:firstLine="284"/>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Zakon o šumama (Narodne novine </w:t>
      </w:r>
      <w:hyperlink r:id="rId10" w:tooltip="Zakon o šumama" w:history="1">
        <w:r w:rsidRPr="00DA6697">
          <w:rPr>
            <w:rFonts w:ascii="Times New Roman" w:eastAsia="Times New Roman" w:hAnsi="Times New Roman" w:cs="Times New Roman"/>
            <w:lang w:eastAsia="hr-HR"/>
          </w:rPr>
          <w:t>68/2018</w:t>
        </w:r>
      </w:hyperlink>
      <w:r w:rsidRPr="00DA6697">
        <w:rPr>
          <w:rFonts w:ascii="Times New Roman" w:eastAsia="Times New Roman" w:hAnsi="Times New Roman" w:cs="Times New Roman"/>
          <w:lang w:eastAsia="hr-HR"/>
        </w:rPr>
        <w:t>, </w:t>
      </w:r>
      <w:hyperlink r:id="rId11" w:tooltip="Zakon o izmjenama i dopuni Zakona o šumama" w:history="1">
        <w:r w:rsidRPr="00DA6697">
          <w:rPr>
            <w:rFonts w:ascii="Times New Roman" w:eastAsia="Times New Roman" w:hAnsi="Times New Roman" w:cs="Times New Roman"/>
            <w:lang w:eastAsia="hr-HR"/>
          </w:rPr>
          <w:t>115/2018</w:t>
        </w:r>
      </w:hyperlink>
      <w:r w:rsidRPr="00DA6697">
        <w:rPr>
          <w:rFonts w:ascii="Times New Roman" w:eastAsia="Times New Roman" w:hAnsi="Times New Roman" w:cs="Times New Roman"/>
          <w:lang w:eastAsia="hr-HR"/>
        </w:rPr>
        <w:t>, </w:t>
      </w:r>
      <w:hyperlink r:id="rId12" w:tooltip="Zakon o izmjenama Zakona o šumama" w:history="1">
        <w:r w:rsidRPr="00DA6697">
          <w:rPr>
            <w:rFonts w:ascii="Times New Roman" w:eastAsia="Times New Roman" w:hAnsi="Times New Roman" w:cs="Times New Roman"/>
            <w:lang w:eastAsia="hr-HR"/>
          </w:rPr>
          <w:t>98/2019</w:t>
        </w:r>
      </w:hyperlink>
      <w:r w:rsidRPr="00DA6697">
        <w:rPr>
          <w:rFonts w:ascii="Times New Roman" w:eastAsia="Times New Roman" w:hAnsi="Times New Roman" w:cs="Times New Roman"/>
          <w:lang w:eastAsia="hr-HR"/>
        </w:rPr>
        <w:t>, </w:t>
      </w:r>
      <w:hyperlink r:id="rId13" w:tooltip="Zakon o dopuni Zakona o šumama" w:history="1">
        <w:r w:rsidRPr="00DA6697">
          <w:rPr>
            <w:rFonts w:ascii="Times New Roman" w:eastAsia="Times New Roman" w:hAnsi="Times New Roman" w:cs="Times New Roman"/>
            <w:lang w:eastAsia="hr-HR"/>
          </w:rPr>
          <w:t>32/2020</w:t>
        </w:r>
      </w:hyperlink>
      <w:r w:rsidRPr="00DA6697">
        <w:rPr>
          <w:rFonts w:ascii="Times New Roman" w:eastAsia="Times New Roman" w:hAnsi="Times New Roman" w:cs="Times New Roman"/>
          <w:lang w:eastAsia="hr-HR"/>
        </w:rPr>
        <w:t>, </w:t>
      </w:r>
      <w:hyperlink r:id="rId14" w:tooltip="Zakon o izmjenama Zakona o šumama" w:history="1">
        <w:r w:rsidRPr="00DA6697">
          <w:rPr>
            <w:rFonts w:ascii="Times New Roman" w:eastAsia="Times New Roman" w:hAnsi="Times New Roman" w:cs="Times New Roman"/>
            <w:lang w:eastAsia="hr-HR"/>
          </w:rPr>
          <w:t>145/2020</w:t>
        </w:r>
      </w:hyperlink>
      <w:r w:rsidRPr="00DA6697">
        <w:rPr>
          <w:rFonts w:ascii="Times New Roman" w:eastAsia="Times New Roman" w:hAnsi="Times New Roman" w:cs="Times New Roman"/>
          <w:lang w:eastAsia="hr-HR"/>
        </w:rPr>
        <w:t xml:space="preserve"> i 101/23)</w:t>
      </w:r>
    </w:p>
    <w:p w:rsidR="007C3979" w:rsidRDefault="007C3979" w:rsidP="007C3979">
      <w:pPr>
        <w:spacing w:after="0" w:line="240" w:lineRule="auto"/>
        <w:ind w:firstLine="284"/>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Zakon o lovstvu</w:t>
      </w:r>
      <w:r w:rsidRPr="00DA6697">
        <w:rPr>
          <w:rFonts w:ascii="Arial" w:eastAsia="Times New Roman" w:hAnsi="Arial" w:cs="Arial"/>
          <w:sz w:val="21"/>
          <w:szCs w:val="21"/>
          <w:shd w:val="clear" w:color="auto" w:fill="FFFFFF"/>
          <w:lang w:eastAsia="hr-HR"/>
        </w:rPr>
        <w:t xml:space="preserve"> (</w:t>
      </w:r>
      <w:r w:rsidRPr="00DA6697">
        <w:rPr>
          <w:rFonts w:ascii="Times New Roman" w:eastAsia="Times New Roman" w:hAnsi="Times New Roman" w:cs="Times New Roman"/>
          <w:lang w:eastAsia="hr-HR"/>
        </w:rPr>
        <w:t>Narodne novine </w:t>
      </w:r>
      <w:hyperlink r:id="rId15" w:tooltip="Zakon o lovstvu" w:history="1">
        <w:r w:rsidRPr="00DA6697">
          <w:rPr>
            <w:rFonts w:ascii="Times New Roman" w:eastAsia="Times New Roman" w:hAnsi="Times New Roman" w:cs="Times New Roman"/>
            <w:lang w:eastAsia="hr-HR"/>
          </w:rPr>
          <w:t>99/2018</w:t>
        </w:r>
      </w:hyperlink>
      <w:r w:rsidRPr="00DA6697">
        <w:rPr>
          <w:rFonts w:ascii="Times New Roman" w:eastAsia="Times New Roman" w:hAnsi="Times New Roman" w:cs="Times New Roman"/>
          <w:lang w:eastAsia="hr-HR"/>
        </w:rPr>
        <w:t>, </w:t>
      </w:r>
      <w:hyperlink r:id="rId16" w:tooltip="Zakon o izmjenama Zakona o lovstvu" w:history="1">
        <w:r w:rsidRPr="00DA6697">
          <w:rPr>
            <w:rFonts w:ascii="Times New Roman" w:eastAsia="Times New Roman" w:hAnsi="Times New Roman" w:cs="Times New Roman"/>
            <w:lang w:eastAsia="hr-HR"/>
          </w:rPr>
          <w:t>32/2019</w:t>
        </w:r>
      </w:hyperlink>
      <w:r w:rsidRPr="00DA6697">
        <w:rPr>
          <w:rFonts w:ascii="Times New Roman" w:eastAsia="Times New Roman" w:hAnsi="Times New Roman" w:cs="Times New Roman"/>
          <w:lang w:eastAsia="hr-HR"/>
        </w:rPr>
        <w:t>, </w:t>
      </w:r>
      <w:hyperlink r:id="rId17" w:tooltip="Zakon o dopuni Zakona o lovstvu" w:history="1">
        <w:r w:rsidRPr="00DA6697">
          <w:rPr>
            <w:rFonts w:ascii="Times New Roman" w:eastAsia="Times New Roman" w:hAnsi="Times New Roman" w:cs="Times New Roman"/>
            <w:lang w:eastAsia="hr-HR"/>
          </w:rPr>
          <w:t>32/2020</w:t>
        </w:r>
      </w:hyperlink>
      <w:r w:rsidRPr="00DA6697">
        <w:rPr>
          <w:rFonts w:ascii="Times New Roman" w:eastAsia="Times New Roman" w:hAnsi="Times New Roman" w:cs="Times New Roman"/>
          <w:lang w:eastAsia="hr-HR"/>
        </w:rPr>
        <w:t>)</w:t>
      </w:r>
    </w:p>
    <w:bookmarkEnd w:id="2"/>
    <w:p w:rsidR="002509DA" w:rsidRPr="000A32B2" w:rsidRDefault="002509DA" w:rsidP="002509DA">
      <w:pPr>
        <w:spacing w:after="0" w:line="240" w:lineRule="auto"/>
        <w:ind w:left="284"/>
        <w:jc w:val="both"/>
        <w:rPr>
          <w:rFonts w:ascii="Times New Roman" w:eastAsia="Times New Roman" w:hAnsi="Times New Roman" w:cs="Times New Roman"/>
          <w:lang w:eastAsia="hr-HR"/>
        </w:rPr>
      </w:pPr>
      <w:r w:rsidRPr="000A32B2">
        <w:rPr>
          <w:rFonts w:ascii="Times New Roman" w:eastAsia="Times New Roman" w:hAnsi="Times New Roman" w:cs="Times New Roman"/>
          <w:lang w:eastAsia="hr-HR"/>
        </w:rPr>
        <w:t>Program poticanja održivog razvoja poljoprivrede i šumarstva u Gradu Zagrebu u razdoblju od 2024.   do 2027. (Službeni glasnik Grada Zagreba 21/24)</w:t>
      </w:r>
    </w:p>
    <w:p w:rsidR="007C3979" w:rsidRPr="00DA6697" w:rsidRDefault="007C3979" w:rsidP="007C3979">
      <w:pPr>
        <w:spacing w:after="0" w:line="240" w:lineRule="auto"/>
        <w:ind w:firstLine="720"/>
        <w:jc w:val="both"/>
        <w:rPr>
          <w:rFonts w:ascii="Times New Roman" w:eastAsia="Times New Roman" w:hAnsi="Times New Roman" w:cs="Times New Roman"/>
          <w:lang w:eastAsia="hr-HR"/>
        </w:rPr>
      </w:pPr>
    </w:p>
    <w:p w:rsidR="007C3979" w:rsidRPr="00DA6697" w:rsidRDefault="007C3979" w:rsidP="00DA6697">
      <w:pPr>
        <w:pStyle w:val="TOC1"/>
        <w:numPr>
          <w:ilvl w:val="0"/>
          <w:numId w:val="11"/>
        </w:numPr>
      </w:pPr>
      <w:bookmarkStart w:id="3" w:name="_Hlk535445670"/>
      <w:r w:rsidRPr="00DA6697">
        <w:t>VRSTA I VISINA FINANCIJSKE POTPORE</w:t>
      </w:r>
      <w:bookmarkEnd w:id="3"/>
    </w:p>
    <w:p w:rsidR="007C3979" w:rsidRPr="00DA6697" w:rsidRDefault="007C3979" w:rsidP="007C3979">
      <w:pPr>
        <w:spacing w:after="120" w:line="240" w:lineRule="auto"/>
        <w:ind w:firstLine="360"/>
        <w:jc w:val="both"/>
        <w:rPr>
          <w:rFonts w:ascii="Times New Roman" w:eastAsia="Times New Roman" w:hAnsi="Times New Roman" w:cs="Times New Roman"/>
          <w:lang w:eastAsia="hr-HR"/>
        </w:rPr>
      </w:pPr>
      <w:bookmarkStart w:id="4" w:name="_Hlk95124361"/>
      <w:r w:rsidRPr="00DA6697">
        <w:rPr>
          <w:rFonts w:ascii="Times New Roman" w:eastAsia="Times New Roman" w:hAnsi="Times New Roman" w:cs="Times New Roman"/>
          <w:lang w:eastAsia="hr-HR"/>
        </w:rPr>
        <w:t>Financijska sredstva koja se dodjeljuju putem ovog Javnog natječaja odnose se na financiranje jednogodišnjih programa i projekata čija provedba aktivnosti započinje prvi sljedeći dan nakon dana potpisivanja ugovora o financiranju, osim ako je ugovorom dogovoreno drugačije, a provode se u razdoblju od najdulje 12 mjeseci od dana početka provedbe.</w:t>
      </w:r>
    </w:p>
    <w:bookmarkEnd w:id="4"/>
    <w:p w:rsidR="007C3979" w:rsidRPr="00DA6697" w:rsidRDefault="007C3979" w:rsidP="007C3979">
      <w:pPr>
        <w:spacing w:after="120" w:line="240" w:lineRule="auto"/>
        <w:ind w:firstLine="720"/>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 xml:space="preserve">Za financiranje programa i projekata u sklopu ovog </w:t>
      </w:r>
      <w:r w:rsidRPr="00DA6697">
        <w:rPr>
          <w:rFonts w:ascii="Times New Roman" w:eastAsia="Times New Roman" w:hAnsi="Times New Roman" w:cs="Times New Roman"/>
          <w:lang w:eastAsia="hr-HR"/>
        </w:rPr>
        <w:t>Javnog  natječaja</w:t>
      </w:r>
      <w:r w:rsidRPr="00DA6697">
        <w:rPr>
          <w:rFonts w:ascii="Times New Roman" w:eastAsia="Times New Roman" w:hAnsi="Times New Roman" w:cs="Times New Roman"/>
          <w:noProof/>
          <w:lang w:eastAsia="hr-HR"/>
        </w:rPr>
        <w:t xml:space="preserve"> raspoloživ je iznos od   </w:t>
      </w:r>
      <w:r w:rsidR="002509DA">
        <w:rPr>
          <w:rFonts w:ascii="Times New Roman" w:eastAsia="Times New Roman" w:hAnsi="Times New Roman" w:cs="Times New Roman"/>
          <w:noProof/>
          <w:lang w:eastAsia="hr-HR"/>
        </w:rPr>
        <w:t>86.500</w:t>
      </w:r>
      <w:r w:rsidRPr="00DA6697">
        <w:rPr>
          <w:rFonts w:ascii="Times New Roman" w:eastAsia="Times New Roman" w:hAnsi="Times New Roman" w:cs="Times New Roman"/>
          <w:noProof/>
          <w:lang w:eastAsia="hr-HR"/>
        </w:rPr>
        <w:t>,00 eura.</w:t>
      </w:r>
    </w:p>
    <w:p w:rsidR="007C3979" w:rsidRPr="00DA6697" w:rsidRDefault="007C3979" w:rsidP="007C3979">
      <w:pPr>
        <w:spacing w:after="120" w:line="240" w:lineRule="auto"/>
        <w:ind w:firstLine="720"/>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 xml:space="preserve">Najmanji iznos koji se može prijaviti i ugovoriti za pojedini program i projekt je 1.000,00 eura, a najveći </w:t>
      </w:r>
      <w:r w:rsidR="002509DA">
        <w:rPr>
          <w:rFonts w:ascii="Times New Roman" w:eastAsia="Times New Roman" w:hAnsi="Times New Roman" w:cs="Times New Roman"/>
          <w:noProof/>
          <w:lang w:eastAsia="hr-HR"/>
        </w:rPr>
        <w:t>7.0</w:t>
      </w:r>
      <w:r w:rsidRPr="00DA6697">
        <w:rPr>
          <w:rFonts w:ascii="Times New Roman" w:eastAsia="Times New Roman" w:hAnsi="Times New Roman" w:cs="Times New Roman"/>
          <w:noProof/>
          <w:lang w:eastAsia="hr-HR"/>
        </w:rPr>
        <w:t>00,00 eura.</w:t>
      </w:r>
    </w:p>
    <w:p w:rsidR="007C3979" w:rsidRPr="00DA6697" w:rsidRDefault="007C3979" w:rsidP="007C3979">
      <w:pPr>
        <w:spacing w:after="120" w:line="240" w:lineRule="auto"/>
        <w:ind w:firstLine="720"/>
        <w:jc w:val="both"/>
        <w:rPr>
          <w:rFonts w:ascii="Times New Roman" w:eastAsia="Times New Roman" w:hAnsi="Times New Roman" w:cs="Times New Roman"/>
          <w:noProof/>
          <w:lang w:eastAsia="hr-HR"/>
        </w:rPr>
      </w:pPr>
    </w:p>
    <w:p w:rsidR="007C3979" w:rsidRPr="00DA6697" w:rsidRDefault="007C3979" w:rsidP="00DA6697">
      <w:pPr>
        <w:pStyle w:val="TOC1"/>
        <w:numPr>
          <w:ilvl w:val="0"/>
          <w:numId w:val="11"/>
        </w:numPr>
      </w:pPr>
      <w:r w:rsidRPr="00DA6697">
        <w:t>UVJETI KOJE MORAJU ISPUNJAVATI PODNOSITELJI PRIJAVA NA JAVNI NATJEČAJ</w:t>
      </w:r>
    </w:p>
    <w:p w:rsidR="007C3979" w:rsidRPr="00DA6697" w:rsidRDefault="007C3979" w:rsidP="007C3979">
      <w:pPr>
        <w:spacing w:after="200" w:line="240" w:lineRule="auto"/>
        <w:ind w:firstLine="360"/>
        <w:jc w:val="both"/>
        <w:rPr>
          <w:rFonts w:ascii="Times New Roman" w:eastAsia="Calibri" w:hAnsi="Times New Roman" w:cs="Times New Roman"/>
          <w:bCs/>
        </w:rPr>
      </w:pPr>
      <w:r w:rsidRPr="00DA6697">
        <w:rPr>
          <w:rFonts w:ascii="Times New Roman" w:eastAsia="Calibri" w:hAnsi="Times New Roman" w:cs="Times New Roman"/>
        </w:rPr>
        <w:t xml:space="preserve">Na Javni  natječaj se mogu prijaviti udruge i </w:t>
      </w:r>
      <w:r w:rsidRPr="00DA6697">
        <w:rPr>
          <w:rFonts w:ascii="Times New Roman" w:eastAsia="Calibri" w:hAnsi="Times New Roman" w:cs="Times New Roman"/>
          <w:bCs/>
        </w:rPr>
        <w:t xml:space="preserve">druge organizacije civilnog društva, kada su one u skladu s uvjetima </w:t>
      </w:r>
      <w:r w:rsidRPr="00DA6697">
        <w:rPr>
          <w:rFonts w:ascii="Times New Roman" w:eastAsia="Times New Roman" w:hAnsi="Times New Roman" w:cs="Times New Roman"/>
          <w:lang w:eastAsia="hr-HR"/>
        </w:rPr>
        <w:t>Javnog</w:t>
      </w:r>
      <w:r w:rsidRPr="00DA6697">
        <w:rPr>
          <w:rFonts w:ascii="Times New Roman" w:eastAsia="Calibri" w:hAnsi="Times New Roman" w:cs="Times New Roman"/>
          <w:bCs/>
        </w:rPr>
        <w:t xml:space="preserve"> natječaja prihvatljivi prijavitelji.</w:t>
      </w:r>
    </w:p>
    <w:p w:rsidR="007C3979" w:rsidRPr="00DA6697" w:rsidRDefault="007C3979" w:rsidP="007C3979">
      <w:pPr>
        <w:spacing w:after="200" w:line="240" w:lineRule="auto"/>
        <w:jc w:val="both"/>
        <w:rPr>
          <w:rFonts w:ascii="Times New Roman" w:eastAsia="Calibri" w:hAnsi="Times New Roman" w:cs="Times New Roman"/>
        </w:rPr>
      </w:pPr>
      <w:r w:rsidRPr="00DA6697">
        <w:rPr>
          <w:rFonts w:ascii="Times New Roman" w:eastAsia="Calibri" w:hAnsi="Times New Roman" w:cs="Times New Roman"/>
        </w:rPr>
        <w:t>Podnositelji prijava na Javni natječaj moraju zadovoljiti sljedeće uvjete :</w:t>
      </w:r>
    </w:p>
    <w:p w:rsidR="007C3979" w:rsidRPr="00DA6697" w:rsidRDefault="007C3979" w:rsidP="007C3979">
      <w:pPr>
        <w:numPr>
          <w:ilvl w:val="0"/>
          <w:numId w:val="17"/>
        </w:numPr>
        <w:spacing w:after="0" w:line="240" w:lineRule="auto"/>
        <w:jc w:val="both"/>
        <w:rPr>
          <w:rFonts w:ascii="Times New Roman" w:eastAsia="Calibri" w:hAnsi="Times New Roman" w:cs="Times New Roman"/>
          <w:bCs/>
          <w:lang w:eastAsia="hr-HR"/>
        </w:rPr>
      </w:pPr>
      <w:r w:rsidRPr="00DA6697">
        <w:rPr>
          <w:rFonts w:ascii="Times New Roman" w:eastAsia="Calibri" w:hAnsi="Times New Roman" w:cs="Times New Roman"/>
          <w:bCs/>
          <w:lang w:eastAsia="hr-HR"/>
        </w:rPr>
        <w:t>da su upisani u Registar udruga Republike Hrvatske ili u drugi odgovarajući registar i da imaju registrirano sjedište u Gradu Zagrebu;</w:t>
      </w:r>
    </w:p>
    <w:p w:rsidR="007C3979" w:rsidRPr="00DA6697" w:rsidRDefault="007C3979" w:rsidP="007C3979">
      <w:pPr>
        <w:numPr>
          <w:ilvl w:val="0"/>
          <w:numId w:val="17"/>
        </w:numPr>
        <w:spacing w:after="0" w:line="240" w:lineRule="auto"/>
        <w:jc w:val="both"/>
        <w:rPr>
          <w:rFonts w:ascii="Times New Roman" w:eastAsia="Calibri" w:hAnsi="Times New Roman" w:cs="Times New Roman"/>
          <w:bCs/>
          <w:lang w:eastAsia="hr-HR"/>
        </w:rPr>
      </w:pPr>
      <w:r w:rsidRPr="00DA6697">
        <w:rPr>
          <w:rFonts w:ascii="Times New Roman" w:eastAsia="Calibri" w:hAnsi="Times New Roman" w:cs="Times New Roman"/>
          <w:bCs/>
          <w:lang w:eastAsia="hr-HR"/>
        </w:rPr>
        <w:t>da su upisani u Registar neprofitnih organizacija;</w:t>
      </w:r>
    </w:p>
    <w:p w:rsidR="007C3979" w:rsidRPr="00DA6697" w:rsidRDefault="007C3979" w:rsidP="007C3979">
      <w:pPr>
        <w:numPr>
          <w:ilvl w:val="0"/>
          <w:numId w:val="17"/>
        </w:numPr>
        <w:adjustRightInd w:val="0"/>
        <w:spacing w:after="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da su osoba/e ovlaštene za zastupanje u mandatu;</w:t>
      </w:r>
    </w:p>
    <w:p w:rsidR="007C3979" w:rsidRPr="00DA6697" w:rsidRDefault="007C3979" w:rsidP="007C3979">
      <w:pPr>
        <w:numPr>
          <w:ilvl w:val="0"/>
          <w:numId w:val="17"/>
        </w:numPr>
        <w:spacing w:after="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da uredno ispunjavaju obveze iz svih prethodno sklopljenih ugovora i zaključaka o  financiranju iz proračuna Grada Zagreba;</w:t>
      </w:r>
    </w:p>
    <w:p w:rsidR="007C3979" w:rsidRPr="00DA6697" w:rsidRDefault="007C3979" w:rsidP="007C3979">
      <w:pPr>
        <w:numPr>
          <w:ilvl w:val="0"/>
          <w:numId w:val="17"/>
        </w:numPr>
        <w:spacing w:after="0" w:line="240" w:lineRule="auto"/>
        <w:jc w:val="both"/>
        <w:rPr>
          <w:rFonts w:ascii="Times New Roman" w:eastAsia="Calibri" w:hAnsi="Times New Roman" w:cs="Times New Roman"/>
        </w:rPr>
      </w:pPr>
      <w:r w:rsidRPr="00DA6697">
        <w:rPr>
          <w:rFonts w:ascii="Times New Roman" w:eastAsia="Calibri" w:hAnsi="Times New Roman" w:cs="Times New Roman"/>
        </w:rPr>
        <w:t>da na Javni natječaj  nisu prijavili više od tri programa ili projekta na sve objavljene Javne  natječaje za financiranje programa i projekata udruga iz</w:t>
      </w:r>
      <w:r w:rsidR="002509DA">
        <w:rPr>
          <w:rFonts w:ascii="Times New Roman" w:eastAsia="Calibri" w:hAnsi="Times New Roman" w:cs="Times New Roman"/>
        </w:rPr>
        <w:t xml:space="preserve"> Proračuna Grada Zagreba za 2025</w:t>
      </w:r>
      <w:r w:rsidRPr="00DA6697">
        <w:rPr>
          <w:rFonts w:ascii="Times New Roman" w:eastAsia="Calibri" w:hAnsi="Times New Roman" w:cs="Times New Roman"/>
        </w:rPr>
        <w:t>.;</w:t>
      </w:r>
    </w:p>
    <w:p w:rsidR="007C3979" w:rsidRPr="00DA6697" w:rsidRDefault="007C3979" w:rsidP="007C3979">
      <w:pPr>
        <w:numPr>
          <w:ilvl w:val="0"/>
          <w:numId w:val="17"/>
        </w:numPr>
        <w:spacing w:after="0" w:line="240" w:lineRule="auto"/>
        <w:jc w:val="both"/>
        <w:rPr>
          <w:rFonts w:ascii="Times New Roman" w:eastAsia="Calibri" w:hAnsi="Times New Roman" w:cs="Times New Roman"/>
          <w:bCs/>
          <w:lang w:eastAsia="hr-HR"/>
        </w:rPr>
      </w:pPr>
      <w:r w:rsidRPr="00DA6697">
        <w:rPr>
          <w:rFonts w:ascii="Times New Roman" w:eastAsia="Calibri" w:hAnsi="Times New Roman" w:cs="Times New Roman"/>
        </w:rPr>
        <w:t xml:space="preserve">da su </w:t>
      </w:r>
      <w:r w:rsidRPr="00DA6697">
        <w:rPr>
          <w:rFonts w:ascii="Times New Roman" w:eastAsia="Calibri" w:hAnsi="Times New Roman" w:cs="Times New Roman"/>
          <w:bCs/>
          <w:lang w:eastAsia="hr-HR"/>
        </w:rPr>
        <w:t>korisnici programa i projekta građani Grada Zagreba ili korisnici socijalnih usluga temeljem posebnih propisa, a koji se nalaze na području Grada Zagreba;</w:t>
      </w:r>
    </w:p>
    <w:p w:rsidR="007C3979" w:rsidRPr="00DA6697" w:rsidRDefault="007C3979" w:rsidP="007C3979">
      <w:pPr>
        <w:numPr>
          <w:ilvl w:val="0"/>
          <w:numId w:val="17"/>
        </w:numPr>
        <w:adjustRightInd w:val="0"/>
        <w:spacing w:after="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rsidR="007C3979" w:rsidRPr="00DA6697" w:rsidRDefault="007C3979" w:rsidP="007C3979">
      <w:pPr>
        <w:numPr>
          <w:ilvl w:val="0"/>
          <w:numId w:val="17"/>
        </w:numPr>
        <w:adjustRightInd w:val="0"/>
        <w:spacing w:after="0" w:line="240" w:lineRule="auto"/>
        <w:jc w:val="both"/>
        <w:rPr>
          <w:rFonts w:ascii="Times New Roman" w:eastAsia="Calibri" w:hAnsi="Times New Roman" w:cs="Times New Roman"/>
          <w:bCs/>
          <w:lang w:eastAsia="hr-HR"/>
        </w:rPr>
      </w:pPr>
      <w:r w:rsidRPr="00DA6697">
        <w:rPr>
          <w:rFonts w:ascii="Times New Roman" w:eastAsia="Calibri" w:hAnsi="Times New Roman" w:cs="Times New Roman"/>
          <w:bCs/>
          <w:lang w:eastAsia="hr-HR"/>
        </w:rPr>
        <w:lastRenderedPageBreak/>
        <w:t>da uredno plaćaju doprinose i poreze te druga davanja prema državnom proračunu i proračunu Grada Zagreba;</w:t>
      </w:r>
    </w:p>
    <w:p w:rsidR="007C3979" w:rsidRPr="00DA6697" w:rsidRDefault="007C3979" w:rsidP="007C3979">
      <w:pPr>
        <w:numPr>
          <w:ilvl w:val="0"/>
          <w:numId w:val="17"/>
        </w:numPr>
        <w:tabs>
          <w:tab w:val="left" w:pos="426"/>
        </w:tabs>
        <w:adjustRightInd w:val="0"/>
        <w:spacing w:after="0" w:line="240" w:lineRule="auto"/>
        <w:jc w:val="both"/>
        <w:rPr>
          <w:rFonts w:ascii="Times New Roman" w:eastAsia="Calibri" w:hAnsi="Times New Roman" w:cs="Times New Roman"/>
        </w:rPr>
      </w:pPr>
      <w:r w:rsidRPr="00DA6697">
        <w:rPr>
          <w:rFonts w:ascii="Times New Roman" w:eastAsia="Calibri" w:hAnsi="Times New Roman" w:cs="Times New Roman"/>
          <w:bCs/>
          <w:lang w:eastAsia="hr-HR"/>
        </w:rPr>
        <w:t>da imaju organizacijske kapacitete i ljudske resurse za provedbu programa i projekata i pružanje usluga</w:t>
      </w:r>
      <w:r w:rsidRPr="00DA6697">
        <w:rPr>
          <w:rFonts w:ascii="Times New Roman" w:eastAsia="Times New Roman" w:hAnsi="Times New Roman" w:cs="Times New Roman"/>
          <w:lang w:eastAsia="hr-HR"/>
        </w:rPr>
        <w:t xml:space="preserve"> </w:t>
      </w:r>
      <w:r w:rsidRPr="00DA6697">
        <w:rPr>
          <w:rFonts w:ascii="Times New Roman" w:eastAsia="Calibri" w:hAnsi="Times New Roman" w:cs="Times New Roman"/>
          <w:bCs/>
          <w:lang w:eastAsia="hr-HR"/>
        </w:rPr>
        <w:t>te da su solventni;</w:t>
      </w:r>
    </w:p>
    <w:p w:rsidR="007C3979" w:rsidRPr="00DA6697" w:rsidRDefault="007C3979" w:rsidP="007C3979">
      <w:pPr>
        <w:numPr>
          <w:ilvl w:val="0"/>
          <w:numId w:val="17"/>
        </w:numPr>
        <w:adjustRightInd w:val="0"/>
        <w:spacing w:after="0" w:line="240" w:lineRule="auto"/>
        <w:jc w:val="both"/>
        <w:rPr>
          <w:rFonts w:ascii="Times New Roman" w:eastAsia="Calibri" w:hAnsi="Times New Roman" w:cs="Times New Roman"/>
          <w:bCs/>
          <w:lang w:eastAsia="hr-HR"/>
        </w:rPr>
      </w:pPr>
      <w:r w:rsidRPr="00DA6697">
        <w:rPr>
          <w:rFonts w:ascii="Times New Roman" w:eastAsia="Calibri" w:hAnsi="Times New Roman" w:cs="Times New Roman"/>
        </w:rPr>
        <w:t xml:space="preserve">da se protiv osobe ovlaštene za zastupanje udruge </w:t>
      </w:r>
      <w:r w:rsidRPr="00DA6697">
        <w:rPr>
          <w:rFonts w:ascii="Times New Roman" w:eastAsia="Times New Roman" w:hAnsi="Times New Roman" w:cs="Times New Roman"/>
          <w:highlight w:val="white"/>
          <w:lang w:eastAsia="hr-HR"/>
        </w:rPr>
        <w:t>(koja je potpisala obrasce za prijavu programa ili projekta i koja je ovlaštena potpisati ugovor o financiranju)</w:t>
      </w:r>
      <w:r w:rsidRPr="00DA6697">
        <w:rPr>
          <w:rFonts w:ascii="Times New Roman" w:eastAsia="Times New Roman" w:hAnsi="Times New Roman" w:cs="Times New Roman"/>
          <w:lang w:eastAsia="hr-HR"/>
        </w:rPr>
        <w:t xml:space="preserve"> </w:t>
      </w:r>
      <w:r w:rsidRPr="00DA6697">
        <w:rPr>
          <w:rFonts w:ascii="Times New Roman" w:eastAsia="Calibri" w:hAnsi="Times New Roman" w:cs="Times New Roman"/>
        </w:rPr>
        <w:t>i voditelja programa ili projekta ne vodi kazneni postupak</w:t>
      </w:r>
      <w:r w:rsidRPr="00DA6697">
        <w:rPr>
          <w:rFonts w:ascii="Times New Roman" w:eastAsia="Calibri" w:hAnsi="Times New Roman" w:cs="Times New Roman"/>
          <w:bCs/>
          <w:lang w:eastAsia="hr-HR"/>
        </w:rPr>
        <w:t>;</w:t>
      </w:r>
    </w:p>
    <w:p w:rsidR="007C3979" w:rsidRPr="00DA6697" w:rsidRDefault="007C3979" w:rsidP="007C3979">
      <w:pPr>
        <w:numPr>
          <w:ilvl w:val="0"/>
          <w:numId w:val="17"/>
        </w:numPr>
        <w:adjustRightInd w:val="0"/>
        <w:spacing w:after="0" w:line="240" w:lineRule="auto"/>
        <w:jc w:val="both"/>
        <w:rPr>
          <w:rFonts w:ascii="Times New Roman" w:eastAsia="Calibri" w:hAnsi="Times New Roman" w:cs="Times New Roman"/>
        </w:rPr>
      </w:pPr>
      <w:r w:rsidRPr="00DA6697">
        <w:rPr>
          <w:rFonts w:ascii="Times New Roman" w:eastAsia="Calibri" w:hAnsi="Times New Roman" w:cs="Times New Roman"/>
          <w:bCs/>
          <w:lang w:eastAsia="hr-HR"/>
        </w:rPr>
        <w:t>da za program i projekt nisu u cijelosti već odobrena sredstva iz drugih izvora u tekućoj godini;</w:t>
      </w:r>
    </w:p>
    <w:p w:rsidR="007C3979" w:rsidRPr="00DA6697" w:rsidRDefault="007C3979" w:rsidP="007C3979">
      <w:pPr>
        <w:numPr>
          <w:ilvl w:val="0"/>
          <w:numId w:val="17"/>
        </w:numPr>
        <w:adjustRightInd w:val="0"/>
        <w:spacing w:after="0" w:line="240" w:lineRule="auto"/>
        <w:jc w:val="both"/>
        <w:rPr>
          <w:rFonts w:ascii="Times New Roman" w:eastAsia="Calibri" w:hAnsi="Times New Roman" w:cs="Times New Roman"/>
          <w:bCs/>
          <w:strike/>
          <w:lang w:eastAsia="hr-HR"/>
        </w:rPr>
      </w:pPr>
      <w:r w:rsidRPr="00DA6697">
        <w:rPr>
          <w:rFonts w:ascii="Times New Roman" w:eastAsia="Calibri" w:hAnsi="Times New Roman" w:cs="Times New Roman"/>
          <w:bCs/>
          <w:lang w:eastAsia="hr-HR"/>
        </w:rPr>
        <w:t>da prijava na Javni natječaj sadrži sve podatke, dokumentaciju i popunjene obrasce određene Javnim  natječajem.</w:t>
      </w:r>
    </w:p>
    <w:p w:rsidR="007C3979" w:rsidRPr="00DA6697" w:rsidRDefault="007C3979" w:rsidP="007C3979">
      <w:pPr>
        <w:adjustRightInd w:val="0"/>
        <w:spacing w:after="0" w:line="240" w:lineRule="auto"/>
        <w:ind w:left="1049" w:hanging="340"/>
        <w:jc w:val="both"/>
        <w:rPr>
          <w:rFonts w:ascii="Times New Roman" w:eastAsia="Calibri" w:hAnsi="Times New Roman" w:cs="Times New Roman"/>
          <w:strike/>
        </w:rPr>
      </w:pPr>
    </w:p>
    <w:p w:rsidR="007C3979" w:rsidRPr="00DA6697" w:rsidRDefault="007C3979" w:rsidP="007C3979">
      <w:pPr>
        <w:spacing w:after="0" w:line="240" w:lineRule="auto"/>
        <w:ind w:firstLine="360"/>
        <w:jc w:val="both"/>
        <w:rPr>
          <w:rFonts w:ascii="Times New Roman" w:eastAsia="Calibri" w:hAnsi="Times New Roman" w:cs="Times New Roman"/>
        </w:rPr>
      </w:pPr>
      <w:r w:rsidRPr="00DA6697">
        <w:rPr>
          <w:rFonts w:ascii="Times New Roman" w:eastAsia="Calibri" w:hAnsi="Times New Roman" w:cs="Times New Roman"/>
        </w:rPr>
        <w:t xml:space="preserve">Ispunjavanje uvjeta </w:t>
      </w:r>
      <w:r w:rsidRPr="00DA6697">
        <w:rPr>
          <w:rFonts w:ascii="Times New Roman" w:eastAsia="Times New Roman" w:hAnsi="Times New Roman" w:cs="Times New Roman"/>
          <w:lang w:eastAsia="hr-HR"/>
        </w:rPr>
        <w:t xml:space="preserve">iz točaka 1. do 7. </w:t>
      </w:r>
      <w:r w:rsidRPr="00DA6697">
        <w:rPr>
          <w:rFonts w:ascii="Times New Roman" w:eastAsia="Calibri" w:hAnsi="Times New Roman" w:cs="Times New Roman"/>
        </w:rPr>
        <w:t>utvrdit će Povjerenstvo za provjeru ispunjavanja propisanih uvjeta natječaja uvidom u javne baze podataka i dostavljenu prijavu.</w:t>
      </w:r>
    </w:p>
    <w:p w:rsidR="007C3979" w:rsidRPr="00DA6697" w:rsidRDefault="007C3979" w:rsidP="007C3979">
      <w:pPr>
        <w:spacing w:after="0" w:line="240" w:lineRule="auto"/>
        <w:jc w:val="both"/>
        <w:rPr>
          <w:rFonts w:ascii="Times New Roman" w:eastAsia="Calibri" w:hAnsi="Times New Roman" w:cs="Times New Roman"/>
        </w:rPr>
      </w:pPr>
      <w:bookmarkStart w:id="5" w:name="_Hlk30513697"/>
    </w:p>
    <w:p w:rsidR="007C3979" w:rsidRPr="00DA6697" w:rsidRDefault="007C3979" w:rsidP="007C3979">
      <w:pPr>
        <w:spacing w:after="120" w:line="240" w:lineRule="auto"/>
        <w:ind w:firstLine="426"/>
        <w:jc w:val="both"/>
        <w:rPr>
          <w:rFonts w:ascii="Times New Roman" w:eastAsia="Times New Roman" w:hAnsi="Times New Roman" w:cs="Times New Roman"/>
          <w:bCs/>
          <w:lang w:eastAsia="hr-HR"/>
        </w:rPr>
      </w:pPr>
      <w:r w:rsidRPr="00DA6697">
        <w:rPr>
          <w:rFonts w:ascii="Times New Roman" w:eastAsia="Calibri" w:hAnsi="Times New Roman" w:cs="Times New Roman"/>
        </w:rPr>
        <w:t xml:space="preserve">Kako bi se izbjegli nepotrebni troškovi, dodatna dokumentacija kojom se dokazuje  ispunjavanje uvjeta </w:t>
      </w:r>
      <w:r w:rsidR="002473B8" w:rsidRPr="00DA6697">
        <w:rPr>
          <w:rFonts w:ascii="Times New Roman" w:eastAsia="Calibri" w:hAnsi="Times New Roman" w:cs="Times New Roman"/>
        </w:rPr>
        <w:t xml:space="preserve">Javnog </w:t>
      </w:r>
      <w:r w:rsidRPr="00DA6697">
        <w:rPr>
          <w:rFonts w:ascii="Times New Roman" w:eastAsia="Calibri" w:hAnsi="Times New Roman" w:cs="Times New Roman"/>
        </w:rPr>
        <w:t xml:space="preserve">natječaja </w:t>
      </w:r>
      <w:r w:rsidRPr="00DA6697">
        <w:rPr>
          <w:rFonts w:ascii="Times New Roman" w:eastAsia="Times New Roman" w:hAnsi="Times New Roman" w:cs="Times New Roman"/>
          <w:lang w:eastAsia="hr-HR"/>
        </w:rPr>
        <w:t xml:space="preserve">iz točaka 8. do 11., nakon provedenog postupka ocjene, zatražit će se samo od onih prijavitelja čiji se </w:t>
      </w:r>
      <w:r w:rsidRPr="00DA6697">
        <w:rPr>
          <w:rFonts w:ascii="Times New Roman" w:eastAsia="Times New Roman" w:hAnsi="Times New Roman" w:cs="Times New Roman"/>
          <w:bCs/>
          <w:lang w:eastAsia="hr-HR"/>
        </w:rPr>
        <w:t>programi i projekti nalaze na prijedlogu liste za financiranje.</w:t>
      </w:r>
    </w:p>
    <w:p w:rsidR="007C3979" w:rsidRPr="00DA6697" w:rsidRDefault="007C3979" w:rsidP="007C3979">
      <w:pPr>
        <w:autoSpaceDE w:val="0"/>
        <w:autoSpaceDN w:val="0"/>
        <w:adjustRightInd w:val="0"/>
        <w:spacing w:after="120" w:line="276" w:lineRule="auto"/>
        <w:ind w:firstLine="425"/>
        <w:jc w:val="both"/>
        <w:rPr>
          <w:rFonts w:ascii="Times New Roman" w:eastAsia="Times New Roman" w:hAnsi="Times New Roman" w:cs="Times New Roman"/>
          <w:bCs/>
          <w:lang w:eastAsia="hr-HR"/>
        </w:rPr>
      </w:pPr>
      <w:bookmarkStart w:id="6" w:name="_Hlk120179313"/>
      <w:r w:rsidRPr="00DA6697">
        <w:rPr>
          <w:rFonts w:ascii="Times New Roman" w:eastAsia="Times New Roman" w:hAnsi="Times New Roman" w:cs="Times New Roman"/>
          <w:bCs/>
          <w:lang w:eastAsia="hr-HR"/>
        </w:rPr>
        <w:t>Dodatna dokumentacija koja se dostavlja kao dokaz o ispunjavanju uvjeta iz točaka 8.-11. je sljedeća:</w:t>
      </w:r>
    </w:p>
    <w:bookmarkEnd w:id="6"/>
    <w:p w:rsidR="007C3979" w:rsidRPr="00DA6697" w:rsidRDefault="007C3979" w:rsidP="007C3979">
      <w:pPr>
        <w:autoSpaceDE w:val="0"/>
        <w:autoSpaceDN w:val="0"/>
        <w:adjustRightInd w:val="0"/>
        <w:spacing w:after="0" w:line="240" w:lineRule="auto"/>
        <w:ind w:left="584" w:hanging="227"/>
        <w:jc w:val="both"/>
        <w:rPr>
          <w:rFonts w:ascii="Times New Roman" w:eastAsia="Times New Roman" w:hAnsi="Times New Roman" w:cs="Times New Roman"/>
          <w:bCs/>
          <w:lang w:eastAsia="hr-HR"/>
        </w:rPr>
      </w:pPr>
      <w:r w:rsidRPr="00DA6697">
        <w:rPr>
          <w:rFonts w:ascii="Times New Roman" w:eastAsia="Times New Roman" w:hAnsi="Times New Roman" w:cs="Times New Roman"/>
          <w:bCs/>
          <w:lang w:eastAsia="hr-HR"/>
        </w:rPr>
        <w:t xml:space="preserve">1. Potvrda nadležne porezne uprave o nepostojanju duga prema državnom proračunu, ne starija od 60 dana </w:t>
      </w:r>
      <w:bookmarkStart w:id="7" w:name="_Hlk155703421"/>
      <w:r w:rsidRPr="00DA6697">
        <w:rPr>
          <w:rFonts w:ascii="Times New Roman" w:eastAsia="Times New Roman" w:hAnsi="Times New Roman" w:cs="Times New Roman"/>
          <w:bCs/>
          <w:sz w:val="24"/>
          <w:szCs w:val="24"/>
          <w:lang w:eastAsia="hr-HR"/>
        </w:rPr>
        <w:t>od dana dostavljanja obavijesti o predaji dodatne dokumentacije</w:t>
      </w:r>
      <w:bookmarkEnd w:id="7"/>
      <w:r w:rsidRPr="00DA6697">
        <w:rPr>
          <w:rFonts w:ascii="Times New Roman" w:eastAsia="Times New Roman" w:hAnsi="Times New Roman" w:cs="Times New Roman"/>
          <w:bCs/>
          <w:lang w:eastAsia="hr-HR"/>
        </w:rPr>
        <w:t xml:space="preserve">; </w:t>
      </w:r>
    </w:p>
    <w:p w:rsidR="007C3979" w:rsidRPr="00DA6697" w:rsidRDefault="007C3979" w:rsidP="007C3979">
      <w:pPr>
        <w:spacing w:after="0" w:line="240" w:lineRule="auto"/>
        <w:ind w:left="584" w:hanging="22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2. Potvrda trgovačkog društva Gradsko stambeno - komunalno gospodarstvo d.o.o. o nepostojanju duga s osnove komunalne naknade, zakupa i najma, ne starija od </w:t>
      </w:r>
      <w:r w:rsidRPr="00DA6697">
        <w:rPr>
          <w:rFonts w:ascii="Times New Roman" w:eastAsia="Times New Roman" w:hAnsi="Times New Roman" w:cs="Times New Roman"/>
          <w:bCs/>
          <w:lang w:eastAsia="hr-HR"/>
        </w:rPr>
        <w:t xml:space="preserve">60 dana </w:t>
      </w:r>
      <w:r w:rsidRPr="00DA6697">
        <w:rPr>
          <w:rFonts w:ascii="Times New Roman" w:eastAsia="Times New Roman" w:hAnsi="Times New Roman" w:cs="Times New Roman"/>
          <w:bCs/>
          <w:sz w:val="24"/>
          <w:szCs w:val="24"/>
          <w:lang w:eastAsia="hr-HR"/>
        </w:rPr>
        <w:t>od dana dostavljanja obavijesti o predaji dodatne dokumentacije</w:t>
      </w:r>
      <w:r w:rsidRPr="00DA6697">
        <w:rPr>
          <w:rFonts w:ascii="Times New Roman" w:eastAsia="Times New Roman" w:hAnsi="Times New Roman" w:cs="Times New Roman"/>
          <w:lang w:eastAsia="hr-HR"/>
        </w:rPr>
        <w:t>;</w:t>
      </w:r>
    </w:p>
    <w:p w:rsidR="007C3979" w:rsidRPr="00DA6697" w:rsidRDefault="007C3979" w:rsidP="007C3979">
      <w:pPr>
        <w:spacing w:after="0" w:line="240" w:lineRule="auto"/>
        <w:ind w:left="584" w:hanging="22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3. Dokaz o solventnosti podnositelja prijave (BON2, SOL2) ne stariji od </w:t>
      </w:r>
      <w:r w:rsidRPr="00DA6697">
        <w:rPr>
          <w:rFonts w:ascii="Times New Roman" w:eastAsia="Times New Roman" w:hAnsi="Times New Roman" w:cs="Times New Roman"/>
          <w:bCs/>
          <w:lang w:eastAsia="hr-HR"/>
        </w:rPr>
        <w:t xml:space="preserve">60 dana </w:t>
      </w:r>
      <w:r w:rsidRPr="00DA6697">
        <w:rPr>
          <w:rFonts w:ascii="Times New Roman" w:eastAsia="Times New Roman" w:hAnsi="Times New Roman" w:cs="Times New Roman"/>
          <w:bCs/>
          <w:sz w:val="24"/>
          <w:szCs w:val="24"/>
          <w:lang w:eastAsia="hr-HR"/>
        </w:rPr>
        <w:t>od dana dostavljanja obavijesti o predaji dodatne dokumentacije</w:t>
      </w:r>
      <w:r w:rsidRPr="00DA6697">
        <w:rPr>
          <w:rFonts w:ascii="Times New Roman" w:eastAsia="Times New Roman" w:hAnsi="Times New Roman" w:cs="Times New Roman"/>
          <w:lang w:eastAsia="hr-HR"/>
        </w:rPr>
        <w:t>;</w:t>
      </w:r>
    </w:p>
    <w:p w:rsidR="007C3979" w:rsidRPr="00DA6697" w:rsidRDefault="007C3979" w:rsidP="007C3979">
      <w:pPr>
        <w:spacing w:after="0" w:line="240" w:lineRule="auto"/>
        <w:ind w:left="584" w:hanging="227"/>
        <w:jc w:val="both"/>
        <w:rPr>
          <w:rFonts w:ascii="Times New Roman" w:eastAsia="Calibri" w:hAnsi="Times New Roman" w:cs="Times New Roman"/>
        </w:rPr>
      </w:pPr>
      <w:r w:rsidRPr="00DA6697">
        <w:rPr>
          <w:rFonts w:ascii="Times New Roman" w:eastAsia="Times New Roman" w:hAnsi="Times New Roman" w:cs="Times New Roman"/>
          <w:lang w:eastAsia="hr-HR"/>
        </w:rPr>
        <w:t>4.</w:t>
      </w:r>
      <w:r w:rsidRPr="00DA6697">
        <w:rPr>
          <w:rFonts w:ascii="Times New Roman" w:eastAsia="Times New Roman" w:hAnsi="Times New Roman" w:cs="Times New Roman"/>
          <w:bCs/>
          <w:lang w:eastAsia="hr-HR"/>
        </w:rPr>
        <w:t xml:space="preserve"> Uvjerenje da se </w:t>
      </w:r>
      <w:r w:rsidRPr="00DA6697">
        <w:rPr>
          <w:rFonts w:ascii="Times New Roman" w:eastAsia="Calibri" w:hAnsi="Times New Roman" w:cs="Times New Roman"/>
        </w:rPr>
        <w:t xml:space="preserve">protiv osobe ovlaštene za zastupanje udruge </w:t>
      </w:r>
      <w:r w:rsidRPr="00DA6697">
        <w:rPr>
          <w:rFonts w:ascii="Times New Roman" w:eastAsia="Times New Roman" w:hAnsi="Times New Roman" w:cs="Times New Roman"/>
          <w:highlight w:val="white"/>
          <w:lang w:eastAsia="hr-HR"/>
        </w:rPr>
        <w:t>(koja je potpisala obrasce za prijavu programa ili projekta i koja je ovlaštena potpisati ugovor o financiranju)</w:t>
      </w:r>
      <w:r w:rsidRPr="00DA6697">
        <w:rPr>
          <w:rFonts w:ascii="Times New Roman" w:eastAsia="Times New Roman" w:hAnsi="Times New Roman" w:cs="Times New Roman"/>
          <w:lang w:eastAsia="hr-HR"/>
        </w:rPr>
        <w:t xml:space="preserve"> </w:t>
      </w:r>
      <w:r w:rsidRPr="00DA6697">
        <w:rPr>
          <w:rFonts w:ascii="Times New Roman" w:eastAsia="Calibri" w:hAnsi="Times New Roman" w:cs="Times New Roman"/>
        </w:rPr>
        <w:t xml:space="preserve">i voditelja programa ili projekta ne vodi kazneni postupak, ne starije od </w:t>
      </w:r>
      <w:r w:rsidRPr="00DA6697">
        <w:rPr>
          <w:rFonts w:ascii="Times New Roman" w:eastAsia="Times New Roman" w:hAnsi="Times New Roman" w:cs="Times New Roman"/>
          <w:bCs/>
          <w:lang w:eastAsia="hr-HR"/>
        </w:rPr>
        <w:t xml:space="preserve">60 dana </w:t>
      </w:r>
      <w:r w:rsidRPr="00DA6697">
        <w:rPr>
          <w:rFonts w:ascii="Times New Roman" w:eastAsia="Times New Roman" w:hAnsi="Times New Roman" w:cs="Times New Roman"/>
          <w:bCs/>
          <w:sz w:val="24"/>
          <w:szCs w:val="24"/>
          <w:lang w:eastAsia="hr-HR"/>
        </w:rPr>
        <w:t>od dana dostavljanja obavijesti o predaji dodatne dokumentacije</w:t>
      </w:r>
      <w:r w:rsidRPr="00DA6697">
        <w:rPr>
          <w:rFonts w:ascii="Times New Roman" w:eastAsia="Calibri" w:hAnsi="Times New Roman" w:cs="Times New Roman"/>
        </w:rPr>
        <w:t>;</w:t>
      </w:r>
      <w:bookmarkStart w:id="8" w:name="_Hlk118796355"/>
    </w:p>
    <w:p w:rsidR="007C3979" w:rsidRPr="00DA6697" w:rsidRDefault="007C3979" w:rsidP="007C3979">
      <w:pPr>
        <w:spacing w:after="0" w:line="240" w:lineRule="auto"/>
        <w:ind w:left="584" w:hanging="227"/>
        <w:jc w:val="both"/>
        <w:rPr>
          <w:rFonts w:ascii="Times New Roman" w:eastAsia="Times New Roman" w:hAnsi="Times New Roman" w:cs="Times New Roman"/>
          <w:bCs/>
          <w:lang w:eastAsia="hr-HR"/>
        </w:rPr>
      </w:pPr>
      <w:r w:rsidRPr="00DA6697">
        <w:rPr>
          <w:rFonts w:ascii="Times New Roman" w:eastAsia="Calibri" w:hAnsi="Times New Roman" w:cs="Times New Roman"/>
        </w:rPr>
        <w:t xml:space="preserve">5. </w:t>
      </w:r>
      <w:r w:rsidRPr="00DA6697">
        <w:rPr>
          <w:rFonts w:ascii="Times New Roman" w:eastAsia="Times New Roman" w:hAnsi="Times New Roman" w:cs="Times New Roman"/>
          <w:bCs/>
          <w:lang w:eastAsia="hr-HR"/>
        </w:rPr>
        <w:t>A4-</w:t>
      </w:r>
      <w:r w:rsidRPr="00DA6697">
        <w:rPr>
          <w:rFonts w:ascii="Times New Roman" w:eastAsia="Times New Roman" w:hAnsi="Times New Roman" w:cs="Times New Roman"/>
          <w:lang w:eastAsia="hr-HR"/>
        </w:rPr>
        <w:t>I</w:t>
      </w:r>
      <w:r w:rsidRPr="00DA6697">
        <w:rPr>
          <w:rFonts w:ascii="Times New Roman" w:eastAsia="Times New Roman" w:hAnsi="Times New Roman" w:cs="Times New Roman"/>
          <w:bCs/>
          <w:lang w:eastAsia="hr-HR"/>
        </w:rPr>
        <w:t>zjava o nepostojanju dvostrukog financiranja u 202</w:t>
      </w:r>
      <w:r w:rsidR="002509DA">
        <w:rPr>
          <w:rFonts w:ascii="Times New Roman" w:eastAsia="Times New Roman" w:hAnsi="Times New Roman" w:cs="Times New Roman"/>
          <w:bCs/>
          <w:lang w:eastAsia="hr-HR"/>
        </w:rPr>
        <w:t>5</w:t>
      </w:r>
      <w:r w:rsidRPr="00DA6697">
        <w:rPr>
          <w:rFonts w:ascii="Times New Roman" w:eastAsia="Times New Roman" w:hAnsi="Times New Roman" w:cs="Times New Roman"/>
          <w:bCs/>
          <w:lang w:eastAsia="hr-HR"/>
        </w:rPr>
        <w:t>.</w:t>
      </w:r>
    </w:p>
    <w:p w:rsidR="007C3979" w:rsidRPr="00DA6697" w:rsidRDefault="007C3979" w:rsidP="007C3979">
      <w:pPr>
        <w:spacing w:after="0" w:line="240" w:lineRule="auto"/>
        <w:ind w:left="714" w:hanging="357"/>
        <w:jc w:val="both"/>
        <w:rPr>
          <w:rFonts w:ascii="Times New Roman" w:eastAsia="Times New Roman" w:hAnsi="Times New Roman" w:cs="Times New Roman"/>
          <w:bCs/>
          <w:lang w:eastAsia="hr-HR"/>
        </w:rPr>
      </w:pPr>
    </w:p>
    <w:p w:rsidR="007C3979" w:rsidRPr="00DA6697" w:rsidRDefault="007C3979" w:rsidP="007C3979">
      <w:pPr>
        <w:autoSpaceDE w:val="0"/>
        <w:autoSpaceDN w:val="0"/>
        <w:adjustRightInd w:val="0"/>
        <w:spacing w:after="0" w:line="240" w:lineRule="auto"/>
        <w:ind w:firstLine="426"/>
        <w:jc w:val="both"/>
        <w:rPr>
          <w:rFonts w:ascii="Times New Roman" w:eastAsia="Times New Roman" w:hAnsi="Times New Roman" w:cs="Times New Roman"/>
          <w:bCs/>
          <w:lang w:eastAsia="hr-HR"/>
        </w:rPr>
      </w:pPr>
      <w:r w:rsidRPr="00DA6697">
        <w:rPr>
          <w:rFonts w:ascii="Times New Roman" w:eastAsia="Times New Roman" w:hAnsi="Times New Roman" w:cs="Times New Roman"/>
          <w:bCs/>
          <w:lang w:eastAsia="hr-HR"/>
        </w:rPr>
        <w:t xml:space="preserve">Dodatnu dokumentaciju je potrebno dostaviti u roku od 5 radnih dana od dana dostavljanja </w:t>
      </w:r>
      <w:r w:rsidRPr="00813128">
        <w:rPr>
          <w:rFonts w:ascii="Times New Roman" w:eastAsia="Times New Roman" w:hAnsi="Times New Roman" w:cs="Times New Roman"/>
          <w:bCs/>
          <w:lang w:eastAsia="hr-HR"/>
        </w:rPr>
        <w:t xml:space="preserve">obavijesti o </w:t>
      </w:r>
      <w:r w:rsidR="00813128" w:rsidRPr="00813128">
        <w:rPr>
          <w:rFonts w:ascii="Times New Roman" w:eastAsia="Times New Roman" w:hAnsi="Times New Roman" w:cs="Times New Roman"/>
          <w:bCs/>
          <w:sz w:val="24"/>
          <w:szCs w:val="24"/>
          <w:lang w:eastAsia="hr-HR"/>
        </w:rPr>
        <w:t>predaji dodatne dokumentacije</w:t>
      </w:r>
      <w:r w:rsidRPr="00DA6697">
        <w:rPr>
          <w:rFonts w:ascii="Times New Roman" w:eastAsia="Times New Roman" w:hAnsi="Times New Roman" w:cs="Times New Roman"/>
          <w:bCs/>
          <w:lang w:eastAsia="hr-HR"/>
        </w:rPr>
        <w:t xml:space="preserve">. </w:t>
      </w:r>
    </w:p>
    <w:p w:rsidR="007C3979" w:rsidRPr="00DA6697" w:rsidRDefault="007C3979" w:rsidP="007C3979">
      <w:pPr>
        <w:spacing w:after="0" w:line="276" w:lineRule="auto"/>
        <w:ind w:firstLine="709"/>
        <w:jc w:val="both"/>
        <w:rPr>
          <w:rFonts w:ascii="Times New Roman" w:eastAsia="Calibri" w:hAnsi="Times New Roman" w:cs="Times New Roman"/>
          <w:bCs/>
        </w:rPr>
      </w:pPr>
    </w:p>
    <w:p w:rsidR="007C3979" w:rsidRPr="00DA6697" w:rsidRDefault="007C3979" w:rsidP="007C3979">
      <w:pPr>
        <w:spacing w:after="120" w:line="276" w:lineRule="auto"/>
        <w:jc w:val="both"/>
        <w:rPr>
          <w:rFonts w:ascii="Times New Roman" w:eastAsia="Times New Roman" w:hAnsi="Times New Roman" w:cs="Times New Roman"/>
          <w:lang w:eastAsia="hr-HR"/>
        </w:rPr>
      </w:pPr>
      <w:r w:rsidRPr="00DA6697">
        <w:rPr>
          <w:rFonts w:ascii="Times New Roman" w:eastAsia="Calibri" w:hAnsi="Times New Roman" w:cs="Times New Roman"/>
          <w:bCs/>
        </w:rPr>
        <w:t xml:space="preserve">Javni  natječaj se </w:t>
      </w:r>
      <w:r w:rsidRPr="00DA6697">
        <w:rPr>
          <w:rFonts w:ascii="Times New Roman" w:eastAsia="Calibri" w:hAnsi="Times New Roman" w:cs="Times New Roman"/>
          <w:b/>
          <w:bCs/>
        </w:rPr>
        <w:t>ne odnosi</w:t>
      </w:r>
      <w:r w:rsidRPr="00DA6697">
        <w:rPr>
          <w:rFonts w:ascii="Times New Roman" w:eastAsia="Calibri" w:hAnsi="Times New Roman" w:cs="Times New Roman"/>
          <w:bCs/>
        </w:rPr>
        <w:t xml:space="preserve"> na:</w:t>
      </w:r>
    </w:p>
    <w:p w:rsidR="007C3979" w:rsidRPr="00DA6697" w:rsidRDefault="007C3979" w:rsidP="007C3979">
      <w:pPr>
        <w:numPr>
          <w:ilvl w:val="0"/>
          <w:numId w:val="22"/>
        </w:numPr>
        <w:spacing w:after="0" w:line="276" w:lineRule="auto"/>
        <w:ind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financiranje programa i projekata ustanova, udruga i zaklada čiji je osnivač ili suosnivač Grad Zagreb ili Republika Hrvatska ili druga jedinica lokalne i područne (regionalne) samouprave,</w:t>
      </w:r>
    </w:p>
    <w:p w:rsidR="007C3979" w:rsidRPr="00DA6697" w:rsidRDefault="007C3979" w:rsidP="007C3979">
      <w:pPr>
        <w:numPr>
          <w:ilvl w:val="0"/>
          <w:numId w:val="22"/>
        </w:numPr>
        <w:spacing w:after="0" w:line="276" w:lineRule="auto"/>
        <w:ind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financiranje proizvodnje i objave programskih sadržaja u elektroničkim publikacijama koje provode udruge koje su upisane u Upisnik pružatelja elektroničkih publikacija koji vodi Vijeće za elektroničke medije,</w:t>
      </w:r>
    </w:p>
    <w:p w:rsidR="007C3979" w:rsidRPr="00DA6697" w:rsidRDefault="007C3979" w:rsidP="007C3979">
      <w:pPr>
        <w:numPr>
          <w:ilvl w:val="0"/>
          <w:numId w:val="22"/>
        </w:numPr>
        <w:spacing w:after="0" w:line="276" w:lineRule="auto"/>
        <w:ind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financiranje programa i projekata javnih potreba koje provode udruge i koji su u pojedinim područjima propisani posebnim zakonima, </w:t>
      </w:r>
    </w:p>
    <w:p w:rsidR="007C3979" w:rsidRPr="00DA6697" w:rsidRDefault="007C3979" w:rsidP="007C3979">
      <w:pPr>
        <w:numPr>
          <w:ilvl w:val="0"/>
          <w:numId w:val="22"/>
        </w:numPr>
        <w:spacing w:after="0" w:line="276" w:lineRule="auto"/>
        <w:ind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na programe i projekte u kojima Grad Zagreb sudjeluje kao partner ili suorganizator, </w:t>
      </w:r>
    </w:p>
    <w:p w:rsidR="007C3979" w:rsidRPr="00DA6697" w:rsidRDefault="007C3979" w:rsidP="007C3979">
      <w:pPr>
        <w:numPr>
          <w:ilvl w:val="0"/>
          <w:numId w:val="22"/>
        </w:numPr>
        <w:spacing w:after="0" w:line="276" w:lineRule="auto"/>
        <w:ind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dodjelu nefinancijske podrške u pravima, pokretninama i nekretninama namijenjene udrugama, </w:t>
      </w:r>
    </w:p>
    <w:p w:rsidR="007C3979" w:rsidRPr="00DA6697" w:rsidRDefault="007C3979" w:rsidP="007C3979">
      <w:pPr>
        <w:numPr>
          <w:ilvl w:val="0"/>
          <w:numId w:val="22"/>
        </w:numPr>
        <w:spacing w:after="0" w:line="276" w:lineRule="auto"/>
        <w:ind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sufinanciranje obveznog doprinosa korisnika financiranja za provedbu programa i projekata ugovorenih iz programa Europske unije, fondova Europske unije i inozemnih fondova,</w:t>
      </w:r>
    </w:p>
    <w:p w:rsidR="007C3979" w:rsidRPr="00DA6697" w:rsidRDefault="007C3979" w:rsidP="007C3979">
      <w:pPr>
        <w:numPr>
          <w:ilvl w:val="0"/>
          <w:numId w:val="22"/>
        </w:numPr>
        <w:spacing w:after="0" w:line="276" w:lineRule="auto"/>
        <w:ind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odobravanje financijske potpore udrugama iz razdjela Stručne službe Gradske skupštine Grada      Zagreba,</w:t>
      </w:r>
    </w:p>
    <w:p w:rsidR="007C3979" w:rsidRPr="00DA6697" w:rsidRDefault="007C3979" w:rsidP="007C3979">
      <w:pPr>
        <w:numPr>
          <w:ilvl w:val="0"/>
          <w:numId w:val="22"/>
        </w:numPr>
        <w:spacing w:after="0" w:line="276" w:lineRule="auto"/>
        <w:ind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lastRenderedPageBreak/>
        <w:t xml:space="preserve">financiranje provedbe lovnogospodarskih osnova na području Grada Zagreba  koje provode udruge  ovlaštenici prava lova. </w:t>
      </w:r>
    </w:p>
    <w:p w:rsidR="007C3979" w:rsidRPr="00DA6697" w:rsidRDefault="007C3979" w:rsidP="007C3979">
      <w:pPr>
        <w:spacing w:after="0" w:line="240" w:lineRule="auto"/>
        <w:jc w:val="both"/>
        <w:rPr>
          <w:rFonts w:ascii="Times New Roman" w:eastAsia="Times New Roman" w:hAnsi="Times New Roman" w:cs="Times New Roman"/>
          <w:lang w:eastAsia="hr-HR"/>
        </w:rPr>
      </w:pPr>
    </w:p>
    <w:p w:rsidR="007C3979" w:rsidRPr="00DA6697" w:rsidRDefault="007C3979" w:rsidP="007C3979">
      <w:pPr>
        <w:spacing w:after="0" w:line="240" w:lineRule="auto"/>
        <w:ind w:firstLine="426"/>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Iz proračuna Grada Zagreba neće se financirati aktivnosti podnositelja prijava koje se sukladno posebnom zakonu i drugim propisima smatraju gospodarskom djelatnošću.</w:t>
      </w:r>
    </w:p>
    <w:p w:rsidR="007C3979" w:rsidRPr="00DA6697" w:rsidRDefault="007C3979" w:rsidP="007C3979">
      <w:pPr>
        <w:spacing w:after="0" w:line="240" w:lineRule="auto"/>
        <w:ind w:firstLine="720"/>
        <w:jc w:val="both"/>
        <w:rPr>
          <w:rFonts w:ascii="Times New Roman" w:eastAsia="Times New Roman" w:hAnsi="Times New Roman" w:cs="Times New Roman"/>
          <w:lang w:eastAsia="hr-HR"/>
        </w:rPr>
      </w:pPr>
    </w:p>
    <w:p w:rsidR="007C3979" w:rsidRPr="00DA6697" w:rsidRDefault="007C3979" w:rsidP="007C3979">
      <w:pPr>
        <w:spacing w:after="120" w:line="240" w:lineRule="auto"/>
        <w:ind w:firstLine="425"/>
        <w:jc w:val="both"/>
        <w:rPr>
          <w:rFonts w:ascii="Times New Roman" w:eastAsia="Times New Roman" w:hAnsi="Times New Roman" w:cs="Times New Roman"/>
        </w:rPr>
      </w:pPr>
      <w:r w:rsidRPr="00DA6697">
        <w:rPr>
          <w:rFonts w:ascii="Times New Roman" w:eastAsia="Calibri" w:hAnsi="Times New Roman" w:cs="Times New Roman"/>
        </w:rPr>
        <w:t>Na Javni natječaj se ne mogu prijaviti</w:t>
      </w:r>
      <w:r w:rsidRPr="00DA6697">
        <w:rPr>
          <w:rFonts w:ascii="Times New Roman" w:eastAsia="Times New Roman" w:hAnsi="Times New Roman" w:cs="Times New Roman"/>
        </w:rPr>
        <w:t xml:space="preserve"> odnosno nisu prihvatljivi podnositelji prijave političke stranke, vjerske zajednice, sindikati i udruge poslodavaca.</w:t>
      </w:r>
    </w:p>
    <w:p w:rsidR="007C3979" w:rsidRPr="00DA6697" w:rsidRDefault="007C3979" w:rsidP="007C3979">
      <w:pPr>
        <w:spacing w:after="0" w:line="240" w:lineRule="auto"/>
        <w:ind w:firstLine="426"/>
        <w:jc w:val="both"/>
        <w:rPr>
          <w:rFonts w:ascii="Times New Roman" w:eastAsia="Times New Roman" w:hAnsi="Times New Roman" w:cs="Times New Roman"/>
        </w:rPr>
      </w:pPr>
    </w:p>
    <w:p w:rsidR="007C3979" w:rsidRPr="00DA6697" w:rsidRDefault="007C3979" w:rsidP="00DA6697">
      <w:pPr>
        <w:pStyle w:val="TOC1"/>
        <w:numPr>
          <w:ilvl w:val="0"/>
          <w:numId w:val="11"/>
        </w:numPr>
      </w:pPr>
      <w:bookmarkStart w:id="9" w:name="_Hlk535446080"/>
      <w:bookmarkEnd w:id="5"/>
      <w:bookmarkEnd w:id="8"/>
      <w:r w:rsidRPr="00DA6697">
        <w:t>PARTNERSTVA I SURADNJA NA PROVEDBI PROGRAMA I  PROJEKTA</w:t>
      </w:r>
    </w:p>
    <w:p w:rsidR="007C3979" w:rsidRPr="00DA6697" w:rsidRDefault="007C3979" w:rsidP="007C3979">
      <w:pPr>
        <w:spacing w:after="120" w:line="240" w:lineRule="auto"/>
        <w:ind w:firstLine="426"/>
        <w:jc w:val="both"/>
        <w:rPr>
          <w:rFonts w:ascii="Times New Roman" w:eastAsia="Calibri" w:hAnsi="Times New Roman" w:cs="Times New Roman"/>
        </w:rPr>
      </w:pPr>
      <w:r w:rsidRPr="00DA6697">
        <w:rPr>
          <w:rFonts w:ascii="Times New Roman" w:eastAsia="Calibri" w:hAnsi="Times New Roman" w:cs="Times New Roman"/>
        </w:rPr>
        <w:t xml:space="preserve">Partneri moraju biti pravne osobe registrirane kao neprofitne organizacije, institucije  ili  ustanove.  Partnerstvo u projektu se dokazuje izjavom o partnerstvu, potpisanom i ovjerenom od strane nositelja projekta te svih partnera na projektu. </w:t>
      </w:r>
    </w:p>
    <w:bookmarkEnd w:id="9"/>
    <w:p w:rsidR="007C3979" w:rsidRPr="00DA6697" w:rsidRDefault="007C3979" w:rsidP="007C3979">
      <w:pPr>
        <w:spacing w:after="120" w:line="276" w:lineRule="auto"/>
        <w:ind w:firstLine="502"/>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Potpisana izjava o partnerstvu (Obrazac A3) se prilaže ako je u Prijavnom obrascu (A1) na za to predviđenom mjestu upisano da se program ili projekt provodi s partnerom, odnosno s partnerima.  Ukoliko je podnositelj prijave upisao da se program ili projekt provodi s više partnera,  dužan je dostaviti Izjavu o partnerstvu za svakog partnera (Obrazac A3), potpisanu od strane svake partnerske organizacije. Također, u obrascu A1- Prijavnom obrascu na Javni  natječaj potrebno je navesti koje će konkretne aktivnosti provoditi partner, odnosno partneri.</w:t>
      </w:r>
    </w:p>
    <w:p w:rsidR="007C3979" w:rsidRPr="00DA6697" w:rsidRDefault="007C3979" w:rsidP="007C3979">
      <w:pPr>
        <w:spacing w:after="120" w:line="276" w:lineRule="auto"/>
        <w:ind w:firstLine="502"/>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Izjavu  ne treba prilagati ako je u prijavi navedeno da se program ili projekt provodi samostalno. </w:t>
      </w:r>
    </w:p>
    <w:p w:rsidR="007C3979" w:rsidRPr="00DA6697" w:rsidRDefault="007C3979" w:rsidP="007C3979">
      <w:pPr>
        <w:spacing w:after="120" w:line="240" w:lineRule="auto"/>
        <w:ind w:firstLine="502"/>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Partneri svoj doprinos provedbi programa i projekta mogu dati kroz suradnju u provedbi aktivnosti i/ili u provedbi aktivnosti korištenjem drugih resursa (osiguravanje prostora, oprema, podmirivanje materijalnih troškova prostora, troškova potrošnog materijala za aktivnosti i sl.) </w:t>
      </w:r>
    </w:p>
    <w:p w:rsidR="007C3979" w:rsidRPr="00DA6697" w:rsidRDefault="007C3979" w:rsidP="007C3979">
      <w:pPr>
        <w:spacing w:after="120" w:line="240" w:lineRule="auto"/>
        <w:ind w:firstLine="502"/>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Financijski doprinos projektu partner može dati u novcu ili kroz rad svojih djelatnika. </w:t>
      </w:r>
    </w:p>
    <w:p w:rsidR="007C3979" w:rsidRPr="00DA6697" w:rsidRDefault="007C3979" w:rsidP="007C3979">
      <w:pPr>
        <w:spacing w:after="120" w:line="240" w:lineRule="auto"/>
        <w:ind w:firstLine="502"/>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Za provedbu, izvještavanje i rezultate programa i projekta u cijelosti je odgovoran podnositelj prijave.</w:t>
      </w:r>
    </w:p>
    <w:p w:rsidR="007C3979" w:rsidRPr="00DA6697" w:rsidRDefault="007C3979" w:rsidP="007C3979">
      <w:pPr>
        <w:spacing w:after="120" w:line="240" w:lineRule="auto"/>
        <w:ind w:firstLine="720"/>
        <w:jc w:val="both"/>
        <w:rPr>
          <w:rFonts w:ascii="Times New Roman" w:eastAsia="Times New Roman" w:hAnsi="Times New Roman" w:cs="Times New Roman"/>
          <w:noProof/>
          <w:lang w:eastAsia="hr-HR"/>
        </w:rPr>
      </w:pPr>
    </w:p>
    <w:p w:rsidR="007C3979" w:rsidRPr="00DA6697" w:rsidRDefault="007C3979" w:rsidP="00DA6697">
      <w:pPr>
        <w:pStyle w:val="TOC1"/>
        <w:numPr>
          <w:ilvl w:val="0"/>
          <w:numId w:val="11"/>
        </w:numPr>
      </w:pPr>
      <w:bookmarkStart w:id="10" w:name="_Hlk535446180"/>
      <w:r w:rsidRPr="00DA6697">
        <w:t>PRIHVATLJIVI TROŠKOVI KOJI ĆE SE FINANCIRATI PUTEM JAVNOG NATJEČAJA</w:t>
      </w:r>
      <w:bookmarkEnd w:id="10"/>
    </w:p>
    <w:p w:rsidR="007C3979" w:rsidRPr="00DA6697" w:rsidRDefault="007C3979" w:rsidP="007C3979">
      <w:pPr>
        <w:spacing w:after="120" w:line="240" w:lineRule="auto"/>
        <w:ind w:firstLine="567"/>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rsidR="007C3979" w:rsidRPr="00DA6697" w:rsidRDefault="007C3979" w:rsidP="007C3979">
      <w:pPr>
        <w:spacing w:after="120" w:line="240" w:lineRule="auto"/>
        <w:ind w:firstLine="567"/>
        <w:jc w:val="both"/>
        <w:rPr>
          <w:rFonts w:ascii="Times New Roman" w:eastAsia="Times New Roman" w:hAnsi="Times New Roman" w:cs="Times New Roman"/>
          <w:b/>
          <w:bCs/>
          <w:lang w:eastAsia="hr-HR"/>
        </w:rPr>
      </w:pPr>
      <w:r w:rsidRPr="00DA6697">
        <w:rPr>
          <w:rFonts w:ascii="Times New Roman" w:eastAsia="Times New Roman" w:hAnsi="Times New Roman" w:cs="Times New Roman"/>
          <w:noProof/>
          <w:lang w:eastAsia="hr-HR"/>
        </w:rPr>
        <w:t>Svi troškovi u obrascu Troškovnika moraju biti specificirani u obračunskim jedinicima i cijeni.</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Obrazac  troškovnika je napravljen uz formulu koja sama zbraja unijete iznose i računa zadane postotke. Prilikom popunjavanja troškovnika moguće je dodavati i umetati retke, ali pri tome je nužna provjera ispravnosti formula u ćelijama. Obrazac troškovnika je pripremljen kao Excel dokument te se ispunjava isključivo računalom i učitava u Excel datoteci kao dodatan dokument prijavi u sustavu ePrijavnice.</w:t>
      </w:r>
    </w:p>
    <w:p w:rsidR="007C3979" w:rsidRPr="00DA6697" w:rsidRDefault="007C3979" w:rsidP="002509DA">
      <w:pPr>
        <w:shd w:val="clear" w:color="auto" w:fill="FFFFFF"/>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Prihvatljivi troškovi su troškovi koje je imao korisnik financiranja, a koji ispunjavaju sve sljedeće kriterije:</w:t>
      </w:r>
    </w:p>
    <w:p w:rsidR="007C3979" w:rsidRPr="00DA6697" w:rsidRDefault="007C3979" w:rsidP="002509DA">
      <w:pPr>
        <w:shd w:val="clear" w:color="auto" w:fill="FFFFFF"/>
        <w:spacing w:after="0" w:line="240" w:lineRule="auto"/>
        <w:ind w:left="255" w:hanging="255"/>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7C3979" w:rsidRPr="00DA6697" w:rsidRDefault="007C3979" w:rsidP="002509DA">
      <w:pPr>
        <w:shd w:val="clear" w:color="auto" w:fill="FFFFFF"/>
        <w:spacing w:after="0" w:line="240" w:lineRule="auto"/>
        <w:ind w:left="255" w:hanging="255"/>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moraju biti navedeni u ukupnom predviđenom troškovniku projekta ili programa;</w:t>
      </w:r>
    </w:p>
    <w:p w:rsidR="007C3979" w:rsidRPr="00DA6697" w:rsidRDefault="007C3979" w:rsidP="002509DA">
      <w:pPr>
        <w:shd w:val="clear" w:color="auto" w:fill="FFFFFF"/>
        <w:spacing w:after="0" w:line="240" w:lineRule="auto"/>
        <w:ind w:left="255" w:hanging="255"/>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nužni su za provođenje programa ili projekta koji je predmetom dodjele financijskih sredstava;</w:t>
      </w:r>
    </w:p>
    <w:p w:rsidR="007C3979" w:rsidRPr="00DA6697" w:rsidRDefault="007C3979" w:rsidP="002509DA">
      <w:pPr>
        <w:shd w:val="clear" w:color="auto" w:fill="FFFFFF"/>
        <w:spacing w:after="0" w:line="240" w:lineRule="auto"/>
        <w:ind w:left="17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mogu biti identificirani i provjereni i računovodstveno su evidentirani kod korisnika financiranja prema važećim propisima o računovodstvu neprofitnih organizacija;</w:t>
      </w:r>
    </w:p>
    <w:p w:rsidR="007C3979" w:rsidRPr="00DA6697" w:rsidRDefault="007C3979" w:rsidP="002509DA">
      <w:pPr>
        <w:shd w:val="clear" w:color="auto" w:fill="FFFFFF"/>
        <w:spacing w:after="0" w:line="240" w:lineRule="auto"/>
        <w:ind w:left="17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trebaju biti umjereni, opravdani i usuglašeni sa zahtjevima racionalnog financijskog upravljanja, osobito u odnosu na štedljivost i učinkovitost,</w:t>
      </w:r>
    </w:p>
    <w:p w:rsidR="007C3979" w:rsidRPr="00DA6697" w:rsidRDefault="007C3979" w:rsidP="002509DA">
      <w:pPr>
        <w:shd w:val="clear" w:color="auto" w:fill="FFFFFF"/>
        <w:spacing w:after="0" w:line="240" w:lineRule="auto"/>
        <w:ind w:left="17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noProof/>
          <w:lang w:eastAsia="hr-HR"/>
        </w:rPr>
        <w:t xml:space="preserve">-  </w:t>
      </w:r>
      <w:r w:rsidRPr="00DA6697">
        <w:rPr>
          <w:rFonts w:ascii="Times New Roman" w:eastAsia="Times New Roman" w:hAnsi="Times New Roman" w:cs="Times New Roman"/>
          <w:lang w:eastAsia="hr-HR"/>
        </w:rPr>
        <w:t>moraju glasiti na prijavitelja programa ili projekta, iznimno na partnera ukoliko je tako navedeno u prijavi.</w:t>
      </w:r>
    </w:p>
    <w:p w:rsidR="007C3979" w:rsidRPr="00DA6697" w:rsidRDefault="007C3979" w:rsidP="002509DA">
      <w:pPr>
        <w:spacing w:before="240" w:after="240" w:line="240" w:lineRule="auto"/>
        <w:ind w:firstLine="567"/>
        <w:jc w:val="both"/>
        <w:rPr>
          <w:rFonts w:ascii="Times New Roman" w:eastAsia="Times New Roman" w:hAnsi="Times New Roman" w:cs="Times New Roman"/>
          <w:noProof/>
          <w:snapToGrid w:val="0"/>
          <w:u w:val="single"/>
        </w:rPr>
      </w:pPr>
      <w:r w:rsidRPr="00DA6697">
        <w:rPr>
          <w:rFonts w:ascii="Times New Roman" w:eastAsia="Times New Roman" w:hAnsi="Times New Roman" w:cs="Times New Roman"/>
          <w:noProof/>
          <w:snapToGrid w:val="0"/>
          <w:u w:val="single"/>
        </w:rPr>
        <w:t>Prihvatljivi izravni (direktni) troškovi:</w:t>
      </w:r>
    </w:p>
    <w:p w:rsidR="007C3979" w:rsidRPr="00DA6697" w:rsidRDefault="007C3979" w:rsidP="002509DA">
      <w:pPr>
        <w:spacing w:after="120" w:line="240" w:lineRule="auto"/>
        <w:ind w:firstLine="567"/>
        <w:jc w:val="both"/>
        <w:rPr>
          <w:rFonts w:ascii="Times New Roman" w:eastAsia="Times New Roman" w:hAnsi="Times New Roman" w:cs="Times New Roman"/>
          <w:lang w:eastAsia="hr-HR"/>
        </w:rPr>
      </w:pPr>
      <w:r w:rsidRPr="00DA6697">
        <w:rPr>
          <w:rFonts w:ascii="Times New Roman" w:eastAsia="Calibri" w:hAnsi="Times New Roman" w:cs="Times New Roman"/>
          <w:lang w:eastAsia="hr-HR"/>
        </w:rPr>
        <w:t>Prihvatljivi izravni troškovi smatraju se troškovi koji su neposredno vezani uz provedbu pojedinih aktivnosti predloženog programa ili projekta</w:t>
      </w:r>
      <w:r w:rsidRPr="00DA6697">
        <w:rPr>
          <w:rFonts w:ascii="Times New Roman" w:eastAsia="Times New Roman" w:hAnsi="Times New Roman" w:cs="Times New Roman"/>
          <w:lang w:eastAsia="hr-HR"/>
        </w:rPr>
        <w:t xml:space="preserve"> kao što su: </w:t>
      </w:r>
    </w:p>
    <w:p w:rsidR="007C3979" w:rsidRPr="00DA6697" w:rsidRDefault="007C3979" w:rsidP="002509DA">
      <w:pPr>
        <w:shd w:val="clear" w:color="auto" w:fill="FFFFFF"/>
        <w:spacing w:after="0" w:line="240" w:lineRule="auto"/>
        <w:ind w:left="255" w:hanging="255"/>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w:t>
      </w:r>
      <w:r w:rsidRPr="00DA6697">
        <w:rPr>
          <w:rFonts w:ascii="Times New Roman" w:eastAsia="Times New Roman" w:hAnsi="Times New Roman" w:cs="Times New Roman"/>
          <w:lang w:eastAsia="hr-HR"/>
        </w:rPr>
        <w:tab/>
        <w:t xml:space="preserve">troškovi zaposlenih ili osoba angažiranih na programu ili projektu koji odgovaraju stvarnim   izdacima za plaće/naknade drugog dohotka te porezima i doprinosima iz plaće/drugog dohotka i    drugim troškovima vezanim uz plaću/naknadu drugog dohotka; </w:t>
      </w:r>
    </w:p>
    <w:p w:rsidR="007C3979" w:rsidRPr="00DA6697" w:rsidRDefault="007C3979" w:rsidP="002509DA">
      <w:pPr>
        <w:shd w:val="clear" w:color="auto" w:fill="FFFFFF"/>
        <w:spacing w:after="0" w:line="240" w:lineRule="auto"/>
        <w:ind w:left="255" w:hanging="255"/>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  </w:t>
      </w:r>
      <w:r w:rsidRPr="00DA6697">
        <w:rPr>
          <w:rFonts w:ascii="Times New Roman" w:eastAsia="Times New Roman" w:hAnsi="Times New Roman" w:cs="Times New Roman"/>
          <w:lang w:eastAsia="hr-HR"/>
        </w:rPr>
        <w:tab/>
        <w:t xml:space="preserve">troškovi 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rsidR="007C3979" w:rsidRPr="00DA6697" w:rsidRDefault="007C3979" w:rsidP="002509DA">
      <w:pPr>
        <w:shd w:val="clear" w:color="auto" w:fill="FFFFFF"/>
        <w:spacing w:after="0" w:line="240" w:lineRule="auto"/>
        <w:ind w:left="255" w:hanging="255"/>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troškovi opreme namijenjeni isključivo za program ili projekt trebaju biti specificirani prema vrsti;</w:t>
      </w:r>
    </w:p>
    <w:p w:rsidR="007C3979" w:rsidRPr="00DA6697" w:rsidRDefault="007C3979" w:rsidP="002509DA">
      <w:pPr>
        <w:shd w:val="clear" w:color="auto" w:fill="FFFFFF"/>
        <w:spacing w:after="0" w:line="240" w:lineRule="auto"/>
        <w:ind w:left="255" w:hanging="255"/>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p>
    <w:p w:rsidR="007C3979" w:rsidRPr="00DA6697" w:rsidRDefault="007C3979" w:rsidP="007C3979">
      <w:pPr>
        <w:spacing w:after="0" w:line="240" w:lineRule="auto"/>
        <w:ind w:firstLine="708"/>
        <w:jc w:val="both"/>
        <w:rPr>
          <w:rFonts w:ascii="Times New Roman" w:eastAsia="Times New Roman" w:hAnsi="Times New Roman" w:cs="Times New Roman"/>
          <w:lang w:eastAsia="hr-HR"/>
        </w:rPr>
      </w:pPr>
    </w:p>
    <w:p w:rsidR="007C3979" w:rsidRPr="00DA6697" w:rsidRDefault="007C3979" w:rsidP="007C3979">
      <w:pPr>
        <w:spacing w:after="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Prilikom popunjavanja troškovnika sve direktne troškove (osim plaća i naknada) je potrebno obrazložiti na način da se za svaki trošak navede količina i jedinična cijena te povezanost troška s programskim ili projektnim aktivnostima. </w:t>
      </w:r>
    </w:p>
    <w:p w:rsidR="007C3979" w:rsidRPr="00DA6697" w:rsidRDefault="007C3979" w:rsidP="007C3979">
      <w:pPr>
        <w:spacing w:after="0" w:line="240" w:lineRule="auto"/>
        <w:jc w:val="both"/>
        <w:rPr>
          <w:rFonts w:ascii="Times New Roman" w:eastAsia="Times New Roman" w:hAnsi="Times New Roman" w:cs="Times New Roman"/>
          <w:noProof/>
          <w:highlight w:val="lightGray"/>
          <w:lang w:eastAsia="hr-HR"/>
        </w:rPr>
      </w:pPr>
    </w:p>
    <w:p w:rsidR="007C3979" w:rsidRPr="00DA6697" w:rsidRDefault="007C3979" w:rsidP="007C3979">
      <w:pPr>
        <w:spacing w:after="120" w:line="240" w:lineRule="auto"/>
        <w:ind w:firstLine="567"/>
        <w:rPr>
          <w:rFonts w:ascii="Times New Roman" w:eastAsia="Times New Roman" w:hAnsi="Times New Roman" w:cs="Times New Roman"/>
          <w:noProof/>
          <w:u w:val="single"/>
          <w:lang w:eastAsia="hr-HR"/>
        </w:rPr>
      </w:pPr>
      <w:r w:rsidRPr="00DA6697">
        <w:rPr>
          <w:rFonts w:ascii="Times New Roman" w:eastAsia="Times New Roman" w:hAnsi="Times New Roman" w:cs="Times New Roman"/>
          <w:noProof/>
          <w:u w:val="single"/>
          <w:lang w:eastAsia="hr-HR"/>
        </w:rPr>
        <w:t xml:space="preserve">Prihvatljivi neizravni (indirektni) troškovi: </w:t>
      </w:r>
    </w:p>
    <w:p w:rsidR="007C3979" w:rsidRPr="00DA6697" w:rsidRDefault="007C3979" w:rsidP="007C3979">
      <w:pPr>
        <w:spacing w:after="120" w:line="240" w:lineRule="auto"/>
        <w:ind w:firstLine="567"/>
        <w:jc w:val="both"/>
        <w:rPr>
          <w:rFonts w:ascii="Times New Roman" w:eastAsia="Calibri" w:hAnsi="Times New Roman" w:cs="Times New Roman"/>
          <w:lang w:eastAsia="hr-HR"/>
        </w:rPr>
      </w:pPr>
      <w:r w:rsidRPr="00DA6697">
        <w:rPr>
          <w:rFonts w:ascii="Times New Roman" w:eastAsia="Calibri" w:hAnsi="Times New Roman" w:cs="Times New Roman"/>
          <w:lang w:eastAsia="hr-HR"/>
        </w:rPr>
        <w:t>Prihvatljivi neizravni troškovi smatraju se troškovi koji nisu izravno povezani s provedbom programa ili projekta, ali neizravno pridonose postizanju njegovih ciljeva.</w:t>
      </w:r>
    </w:p>
    <w:p w:rsidR="007C3979" w:rsidRPr="00DA6697" w:rsidRDefault="007C3979" w:rsidP="007C3979">
      <w:pPr>
        <w:spacing w:after="120" w:line="240" w:lineRule="auto"/>
        <w:ind w:firstLine="567"/>
        <w:jc w:val="both"/>
        <w:rPr>
          <w:rFonts w:ascii="Times New Roman" w:eastAsia="Calibri" w:hAnsi="Times New Roman" w:cs="Times New Roman"/>
          <w:lang w:eastAsia="hr-HR"/>
        </w:rPr>
      </w:pPr>
      <w:r w:rsidRPr="00DA6697">
        <w:rPr>
          <w:rFonts w:ascii="Times New Roman" w:eastAsia="Calibri" w:hAnsi="Times New Roman" w:cs="Times New Roman"/>
          <w:lang w:eastAsia="hr-HR"/>
        </w:rPr>
        <w:t>Prihvatljivi neizravni troškovi projekta su</w:t>
      </w:r>
      <w:r w:rsidRPr="00DA6697">
        <w:rPr>
          <w:rFonts w:ascii="Times New Roman" w:eastAsia="Times New Roman" w:hAnsi="Times New Roman" w:cs="Times New Roman"/>
          <w:lang w:eastAsia="hr-HR"/>
        </w:rPr>
        <w:t xml:space="preserve"> </w:t>
      </w:r>
      <w:r w:rsidRPr="00DA6697">
        <w:rPr>
          <w:rFonts w:ascii="Times New Roman" w:eastAsia="Calibri" w:hAnsi="Times New Roman" w:cs="Times New Roman"/>
          <w:lang w:eastAsia="hr-HR"/>
        </w:rPr>
        <w:t xml:space="preserve">troškovi obavljanja osnovne djelatnosti, primjerice troškovi režija (energija, voda, telefon, internet, najam prostora), bankovni troškovi, poštanski troškovi, troškovi uredskog materijala i slično. </w:t>
      </w:r>
    </w:p>
    <w:p w:rsidR="007C3979" w:rsidRPr="00DA6697" w:rsidRDefault="007C3979" w:rsidP="007C3979">
      <w:pPr>
        <w:spacing w:after="120" w:line="240" w:lineRule="auto"/>
        <w:ind w:firstLine="567"/>
        <w:jc w:val="both"/>
        <w:rPr>
          <w:rFonts w:ascii="Times New Roman" w:eastAsia="Calibri" w:hAnsi="Times New Roman" w:cs="Times New Roman"/>
          <w:lang w:eastAsia="hr-HR"/>
        </w:rPr>
      </w:pPr>
      <w:r w:rsidRPr="00DA6697">
        <w:rPr>
          <w:rFonts w:ascii="Times New Roman" w:eastAsia="Calibri" w:hAnsi="Times New Roman" w:cs="Times New Roman"/>
          <w:lang w:eastAsia="hr-HR"/>
        </w:rPr>
        <w:t>Prihvatljivi neizravni troškovi programa ili projekta ne mogu biti veći od 25% ukupnog  iznosa koji se traži od Grada Zagreba odnosno koji je odobren od Grada Zagreba.</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Prilikom popunjavanja troškovnika sve indirektne troškove je potrebno obrazložiti na način da se za svaki trošak navede količina i jedinična cijena te povezanost troška s programom ili projektom.</w:t>
      </w:r>
    </w:p>
    <w:p w:rsidR="007C3979" w:rsidRPr="00DA6697" w:rsidRDefault="007C3979" w:rsidP="007C3979">
      <w:pPr>
        <w:spacing w:after="120" w:line="240" w:lineRule="auto"/>
        <w:ind w:firstLine="567"/>
        <w:jc w:val="both"/>
        <w:rPr>
          <w:rFonts w:ascii="Times New Roman" w:eastAsia="Calibri" w:hAnsi="Times New Roman" w:cs="Times New Roman"/>
          <w:lang w:eastAsia="hr-HR"/>
        </w:rPr>
      </w:pPr>
      <w:r w:rsidRPr="00DA6697">
        <w:rPr>
          <w:rFonts w:ascii="Times New Roman" w:eastAsia="Calibri" w:hAnsi="Times New Roman" w:cs="Times New Roman"/>
          <w:lang w:eastAsia="hr-HR"/>
        </w:rPr>
        <w:t>Solemnizirana bjanko zadužnica dostavlja se isključivo prije potpisivanja Ugovora o financiranju i nije ju potrebno dostaviti prilikom prijave.</w:t>
      </w:r>
    </w:p>
    <w:p w:rsidR="007C3979" w:rsidRPr="00DA6697" w:rsidRDefault="007C3979" w:rsidP="007C3979">
      <w:pPr>
        <w:spacing w:after="120" w:line="240" w:lineRule="auto"/>
        <w:ind w:firstLine="567"/>
        <w:jc w:val="both"/>
        <w:rPr>
          <w:rFonts w:ascii="Times New Roman" w:eastAsia="Calibri" w:hAnsi="Times New Roman" w:cs="Times New Roman"/>
          <w:lang w:eastAsia="hr-HR"/>
        </w:rPr>
      </w:pPr>
      <w:r w:rsidRPr="00DA6697">
        <w:rPr>
          <w:rFonts w:ascii="Times New Roman" w:eastAsia="Calibri" w:hAnsi="Times New Roman" w:cs="Times New Roman"/>
          <w:lang w:eastAsia="hr-HR"/>
        </w:rPr>
        <w:t>Trošak solemnizacije bjanko zadužnice može biti prihvatljiv trošak projekta ako je iskazan u Obrascu Troškovnika programa ili projekta.</w:t>
      </w:r>
    </w:p>
    <w:p w:rsidR="007C3979" w:rsidRPr="00DA6697" w:rsidRDefault="007C3979" w:rsidP="007C3979">
      <w:pPr>
        <w:spacing w:after="120" w:line="240" w:lineRule="auto"/>
        <w:ind w:firstLine="567"/>
        <w:jc w:val="both"/>
        <w:rPr>
          <w:rFonts w:ascii="Times New Roman" w:eastAsia="Calibri" w:hAnsi="Times New Roman" w:cs="Times New Roman"/>
          <w:lang w:eastAsia="hr-HR"/>
        </w:rPr>
      </w:pPr>
      <w:r w:rsidRPr="00DA6697">
        <w:rPr>
          <w:rFonts w:ascii="Times New Roman" w:eastAsia="Calibri" w:hAnsi="Times New Roman" w:cs="Times New Roman"/>
          <w:lang w:eastAsia="hr-HR"/>
        </w:rPr>
        <w:t>U slučaju da podnositelj prijave djeluje u unajmljenom privatnom stanu, prilikom prijave programa ili projekta potrebno je priložiti presliku ovjerenog ugovora o najmu, a koji ne može biti sklopljen s osobom koja obnaša određene funkcije u upravljačkim tijelima podnositelja prijave, koja je član udruge (ili pripadnik uže obitelji člana) ili sudjeluje u provedbi programa ili projekta.</w:t>
      </w:r>
    </w:p>
    <w:p w:rsidR="007C3979" w:rsidRPr="00DA6697" w:rsidRDefault="007C3979" w:rsidP="007C3979">
      <w:pPr>
        <w:spacing w:after="120" w:line="276" w:lineRule="auto"/>
        <w:ind w:firstLine="567"/>
        <w:jc w:val="both"/>
        <w:rPr>
          <w:rFonts w:ascii="Times New Roman" w:eastAsia="Calibri" w:hAnsi="Times New Roman" w:cs="Times New Roman"/>
          <w:lang w:eastAsia="hr-HR"/>
        </w:rPr>
      </w:pPr>
      <w:r w:rsidRPr="00DA6697">
        <w:rPr>
          <w:rFonts w:ascii="Times New Roman" w:eastAsia="Calibri" w:hAnsi="Times New Roman" w:cs="Times New Roman"/>
          <w:lang w:eastAsia="hr-HR"/>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rsidR="007C3979" w:rsidRPr="00DA6697" w:rsidRDefault="007C3979" w:rsidP="007C3979">
      <w:pPr>
        <w:shd w:val="clear" w:color="auto" w:fill="FFFFFF"/>
        <w:spacing w:after="120" w:line="276" w:lineRule="auto"/>
        <w:ind w:firstLine="567"/>
        <w:jc w:val="both"/>
        <w:rPr>
          <w:rFonts w:ascii="Times New Roman" w:eastAsia="Times New Roman" w:hAnsi="Times New Roman" w:cs="Times New Roman"/>
          <w:u w:val="single"/>
          <w:lang w:eastAsia="hr-HR"/>
        </w:rPr>
      </w:pPr>
      <w:r w:rsidRPr="00DA6697">
        <w:rPr>
          <w:rFonts w:ascii="Times New Roman" w:eastAsia="Times New Roman" w:hAnsi="Times New Roman" w:cs="Times New Roman"/>
          <w:b/>
          <w:u w:val="single"/>
          <w:lang w:eastAsia="hr-HR"/>
        </w:rPr>
        <w:t xml:space="preserve">Neprihvatljivim </w:t>
      </w:r>
      <w:r w:rsidRPr="00DA6697">
        <w:rPr>
          <w:rFonts w:ascii="Times New Roman" w:eastAsia="Times New Roman" w:hAnsi="Times New Roman" w:cs="Times New Roman"/>
          <w:u w:val="single"/>
          <w:lang w:eastAsia="hr-HR"/>
        </w:rPr>
        <w:t>troškovima programa ili projekta smatraju se:</w:t>
      </w:r>
    </w:p>
    <w:p w:rsidR="007C3979" w:rsidRPr="00DA6697" w:rsidRDefault="007C3979" w:rsidP="007C3979">
      <w:pPr>
        <w:shd w:val="clear" w:color="auto" w:fill="FFFFFF"/>
        <w:spacing w:after="0" w:line="240" w:lineRule="auto"/>
        <w:ind w:left="226" w:hanging="113"/>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dugovi i stavke za podmirenje gubitaka ili dugova;</w:t>
      </w:r>
    </w:p>
    <w:p w:rsidR="007C3979" w:rsidRPr="00DA6697" w:rsidRDefault="007C3979" w:rsidP="007C3979">
      <w:pPr>
        <w:shd w:val="clear" w:color="auto" w:fill="FFFFFF"/>
        <w:spacing w:after="0" w:line="240" w:lineRule="auto"/>
        <w:ind w:left="226" w:hanging="113"/>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dospjele kamate;</w:t>
      </w:r>
    </w:p>
    <w:p w:rsidR="007C3979" w:rsidRPr="00DA6697" w:rsidRDefault="007C3979" w:rsidP="007C3979">
      <w:pPr>
        <w:shd w:val="clear" w:color="auto" w:fill="FFFFFF"/>
        <w:spacing w:after="0" w:line="240" w:lineRule="auto"/>
        <w:ind w:left="224" w:hanging="113"/>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stavke koje se već financiraju iz javnih izvora ili drugih izvora;</w:t>
      </w:r>
    </w:p>
    <w:p w:rsidR="007C3979" w:rsidRPr="00DA6697" w:rsidRDefault="007C3979" w:rsidP="007C3979">
      <w:pPr>
        <w:shd w:val="clear" w:color="auto" w:fill="FFFFFF"/>
        <w:spacing w:after="0" w:line="240" w:lineRule="auto"/>
        <w:ind w:left="224" w:hanging="113"/>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kupovina zemljišta ili građevina, osim kada je to nužno za izravno provođenje projekta/programa, kada se vlasništvo mora prenijeti na udrugu i/ili partnere najkasnije po završetku programa/projekata;</w:t>
      </w:r>
    </w:p>
    <w:p w:rsidR="007C3979" w:rsidRPr="00DA6697" w:rsidRDefault="007C3979" w:rsidP="007C3979">
      <w:pPr>
        <w:shd w:val="clear" w:color="auto" w:fill="FFFFFF"/>
        <w:spacing w:after="0" w:line="240" w:lineRule="auto"/>
        <w:ind w:left="224" w:hanging="113"/>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gubici na tečajnim razlikama;</w:t>
      </w:r>
    </w:p>
    <w:p w:rsidR="007C3979" w:rsidRPr="00DA6697" w:rsidRDefault="007C3979" w:rsidP="007C3979">
      <w:pPr>
        <w:shd w:val="clear" w:color="auto" w:fill="FFFFFF"/>
        <w:spacing w:after="0" w:line="240" w:lineRule="auto"/>
        <w:ind w:left="224" w:hanging="113"/>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zajmovi trećim stranama;</w:t>
      </w:r>
    </w:p>
    <w:p w:rsidR="007C3979" w:rsidRPr="00DA6697" w:rsidRDefault="007C3979" w:rsidP="007C3979">
      <w:pPr>
        <w:shd w:val="clear" w:color="auto" w:fill="FFFFFF"/>
        <w:spacing w:after="0" w:line="240" w:lineRule="auto"/>
        <w:ind w:left="224" w:hanging="113"/>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režijski troškovi (npr troškovi energije, fiksnih i mobilnih telefona i sl.) koji glase na ime fizičke osobe  koja  obnaša funkcije u upravljanju udrugom, koja je član/ica udruge (ili pripadnik/ca uže obitelji člana) ili sudjeluje u provedbi projekta.</w:t>
      </w:r>
    </w:p>
    <w:p w:rsidR="007C3979" w:rsidRPr="00DA6697" w:rsidRDefault="007C3979" w:rsidP="007C3979">
      <w:pPr>
        <w:shd w:val="clear" w:color="auto" w:fill="FFFFFF"/>
        <w:spacing w:after="0" w:line="240" w:lineRule="auto"/>
        <w:ind w:left="482" w:hanging="227"/>
        <w:jc w:val="both"/>
        <w:rPr>
          <w:rFonts w:ascii="Times New Roman" w:eastAsia="Times New Roman" w:hAnsi="Times New Roman" w:cs="Times New Roman"/>
          <w:lang w:eastAsia="hr-HR"/>
        </w:rPr>
      </w:pPr>
    </w:p>
    <w:p w:rsidR="007C3979" w:rsidRPr="00DA6697" w:rsidRDefault="007C3979" w:rsidP="007C3979">
      <w:pPr>
        <w:shd w:val="clear" w:color="auto" w:fill="FFFFFF"/>
        <w:spacing w:after="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Odobrene financijske potpore korisnik je dužan utrošiti isključivo za realizaciju aktivnosti programa ili projekta utvrđenih troškovnikom i ugovorom. </w:t>
      </w:r>
    </w:p>
    <w:p w:rsidR="007C3979" w:rsidRPr="00DA6697" w:rsidRDefault="007C3979" w:rsidP="007C3979">
      <w:pPr>
        <w:shd w:val="clear" w:color="auto" w:fill="FFFFFF"/>
        <w:spacing w:after="0" w:line="240" w:lineRule="auto"/>
        <w:ind w:firstLine="709"/>
        <w:jc w:val="both"/>
        <w:rPr>
          <w:rFonts w:ascii="Times New Roman" w:eastAsia="Times New Roman" w:hAnsi="Times New Roman" w:cs="Times New Roman"/>
          <w:lang w:eastAsia="hr-HR"/>
        </w:rPr>
      </w:pPr>
    </w:p>
    <w:p w:rsidR="007C3979" w:rsidRPr="00DA6697" w:rsidRDefault="007C3979" w:rsidP="007C3979">
      <w:pPr>
        <w:spacing w:after="120" w:line="240" w:lineRule="auto"/>
        <w:ind w:firstLine="567"/>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DA6697">
        <w:rPr>
          <w:rFonts w:ascii="Times New Roman" w:eastAsia="Calibri" w:hAnsi="Times New Roman" w:cs="Times New Roman"/>
          <w:lang w:eastAsia="hr-HR"/>
        </w:rPr>
        <w:t>troškovnika</w:t>
      </w:r>
      <w:r w:rsidRPr="00DA6697">
        <w:rPr>
          <w:rFonts w:ascii="Times New Roman" w:eastAsia="Times New Roman" w:hAnsi="Times New Roman" w:cs="Times New Roman"/>
          <w:lang w:eastAsia="hr-HR"/>
        </w:rPr>
        <w:t xml:space="preserve"> davatelju financijskih sredstava. Sukladno tome izraditi će se dodatak ugovoru i novi </w:t>
      </w:r>
      <w:r w:rsidRPr="00DA6697">
        <w:rPr>
          <w:rFonts w:ascii="Times New Roman" w:eastAsia="Calibri" w:hAnsi="Times New Roman" w:cs="Times New Roman"/>
          <w:lang w:eastAsia="hr-HR"/>
        </w:rPr>
        <w:t>troškovnik</w:t>
      </w:r>
      <w:r w:rsidRPr="00DA6697">
        <w:rPr>
          <w:rFonts w:ascii="Times New Roman" w:eastAsia="Times New Roman" w:hAnsi="Times New Roman" w:cs="Times New Roman"/>
          <w:lang w:eastAsia="hr-HR"/>
        </w:rPr>
        <w:t xml:space="preserve"> programa ili projekta.</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noProof/>
          <w:lang w:eastAsia="hr-HR"/>
        </w:rPr>
        <w:t xml:space="preserve">Svako odstupanje od </w:t>
      </w:r>
      <w:r w:rsidRPr="00DA6697">
        <w:rPr>
          <w:rFonts w:ascii="Times New Roman" w:eastAsia="Calibri" w:hAnsi="Times New Roman" w:cs="Times New Roman"/>
          <w:lang w:eastAsia="hr-HR"/>
        </w:rPr>
        <w:t>troškovnika</w:t>
      </w:r>
      <w:r w:rsidRPr="00DA6697">
        <w:rPr>
          <w:rFonts w:ascii="Times New Roman" w:eastAsia="Times New Roman" w:hAnsi="Times New Roman" w:cs="Times New Roman"/>
          <w:noProof/>
          <w:lang w:eastAsia="hr-HR"/>
        </w:rPr>
        <w:t xml:space="preserve">  bez odobrenja nadležnog gradskog upravnog tijela smatrat će se nenamjenskim trošenjem sredstava.</w:t>
      </w:r>
    </w:p>
    <w:p w:rsidR="007C3979" w:rsidRPr="00DA6697" w:rsidRDefault="007C3979" w:rsidP="007C3979">
      <w:pPr>
        <w:spacing w:before="100" w:beforeAutospacing="1" w:after="100" w:afterAutospacing="1" w:line="240" w:lineRule="auto"/>
        <w:ind w:firstLine="567"/>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 xml:space="preserve">Kako bi se mogle prihvatiti (i dokazati) određene aktivnosti kao izvršene, poput održanih okruglih stolova, edukacija, provedene evaluacije i sl., potrebno je priložiti konkretne dokaze (potpisne liste sudionika, fotografije, evaluacijske listiće ili slično za svaku pojedinu provedenu aktivnost). </w:t>
      </w:r>
      <w:bookmarkStart w:id="11" w:name="_Hlk535446295"/>
    </w:p>
    <w:p w:rsidR="007C3979" w:rsidRPr="00DA6697" w:rsidRDefault="00913D6A" w:rsidP="007C3979">
      <w:pPr>
        <w:tabs>
          <w:tab w:val="left" w:pos="284"/>
          <w:tab w:val="right" w:pos="9628"/>
        </w:tabs>
        <w:spacing w:after="240" w:line="240" w:lineRule="auto"/>
        <w:ind w:left="360" w:hanging="360"/>
        <w:jc w:val="both"/>
        <w:rPr>
          <w:rFonts w:ascii="Times New Roman" w:eastAsia="Times New Roman" w:hAnsi="Times New Roman" w:cs="Times New Roman"/>
          <w:b/>
          <w:bCs/>
          <w:caps/>
          <w:noProof/>
          <w:snapToGrid w:val="0"/>
        </w:rPr>
      </w:pPr>
      <w:r w:rsidRPr="00DA6697">
        <w:rPr>
          <w:rFonts w:ascii="Times New Roman" w:eastAsia="Times New Roman" w:hAnsi="Times New Roman" w:cs="Times New Roman"/>
          <w:b/>
          <w:bCs/>
          <w:caps/>
          <w:noProof/>
          <w:snapToGrid w:val="0"/>
        </w:rPr>
        <w:t xml:space="preserve">    </w:t>
      </w:r>
      <w:r w:rsidR="001770F4">
        <w:rPr>
          <w:rFonts w:ascii="Times New Roman" w:eastAsia="Times New Roman" w:hAnsi="Times New Roman" w:cs="Times New Roman"/>
          <w:b/>
          <w:bCs/>
          <w:caps/>
          <w:noProof/>
          <w:snapToGrid w:val="0"/>
        </w:rPr>
        <w:t>6.</w:t>
      </w:r>
      <w:r w:rsidRPr="00DA6697">
        <w:rPr>
          <w:rFonts w:ascii="Times New Roman" w:eastAsia="Times New Roman" w:hAnsi="Times New Roman" w:cs="Times New Roman"/>
          <w:b/>
          <w:bCs/>
          <w:caps/>
          <w:noProof/>
          <w:snapToGrid w:val="0"/>
        </w:rPr>
        <w:t xml:space="preserve">  </w:t>
      </w:r>
      <w:r w:rsidR="007C3979" w:rsidRPr="00DA6697">
        <w:rPr>
          <w:rFonts w:ascii="Times New Roman" w:eastAsia="Times New Roman" w:hAnsi="Times New Roman" w:cs="Times New Roman"/>
          <w:b/>
          <w:bCs/>
          <w:caps/>
          <w:noProof/>
          <w:snapToGrid w:val="0"/>
        </w:rPr>
        <w:t>SADRŽAJ PRIJAVE I DOKUMENTACIJA KOJU PODNOSITELJ PRIJAVE MORA  PRILOŽITI UZ PRIJAVU, NAČIN PODNOŠENJA PRIJAVE, ROK ZA PODNOŠENJE PRIJAVE, PRIJAVe koje će se RAZMATRATI I OCJENJIVATI</w:t>
      </w:r>
    </w:p>
    <w:p w:rsidR="007C3979" w:rsidRPr="00DA6697" w:rsidRDefault="007C3979" w:rsidP="007C3979">
      <w:pPr>
        <w:spacing w:after="0" w:line="240" w:lineRule="auto"/>
        <w:ind w:firstLine="567"/>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U ovom dijelu uputa nalaze se informacije o sadržaju prijave, obveznoj dokumentaciji, načinu podnošenja prijave kao i informacije o rokovima za prijavu te koja će se prijava programa i projekata   razmatrati i ocjenjivati.</w:t>
      </w:r>
    </w:p>
    <w:p w:rsidR="007C3979" w:rsidRPr="00DA6697" w:rsidRDefault="007C3979" w:rsidP="007C3979">
      <w:pPr>
        <w:spacing w:after="0" w:line="240" w:lineRule="auto"/>
        <w:jc w:val="both"/>
        <w:rPr>
          <w:rFonts w:ascii="Times New Roman" w:eastAsia="Times New Roman" w:hAnsi="Times New Roman" w:cs="Times New Roman"/>
          <w:noProof/>
          <w:lang w:eastAsia="hr-HR"/>
        </w:rPr>
      </w:pPr>
    </w:p>
    <w:p w:rsidR="007C3979" w:rsidRPr="00DA6697" w:rsidRDefault="001770F4" w:rsidP="007C3979">
      <w:pPr>
        <w:spacing w:after="0" w:line="240" w:lineRule="auto"/>
        <w:ind w:firstLine="502"/>
        <w:jc w:val="both"/>
        <w:rPr>
          <w:rFonts w:ascii="Times New Roman" w:eastAsia="Times New Roman" w:hAnsi="Times New Roman" w:cs="Times New Roman"/>
          <w:b/>
          <w:noProof/>
          <w:lang w:eastAsia="hr-HR"/>
        </w:rPr>
      </w:pPr>
      <w:r>
        <w:rPr>
          <w:rFonts w:ascii="Times New Roman" w:eastAsia="Times New Roman" w:hAnsi="Times New Roman" w:cs="Times New Roman"/>
          <w:b/>
          <w:noProof/>
          <w:u w:val="single"/>
          <w:lang w:eastAsia="hr-HR"/>
        </w:rPr>
        <w:t>6.1.</w:t>
      </w:r>
      <w:r w:rsidR="007C3979" w:rsidRPr="00DA6697">
        <w:rPr>
          <w:rFonts w:ascii="Times New Roman" w:eastAsia="Times New Roman" w:hAnsi="Times New Roman" w:cs="Times New Roman"/>
          <w:b/>
          <w:noProof/>
          <w:u w:val="single"/>
          <w:lang w:eastAsia="hr-HR"/>
        </w:rPr>
        <w:t>Sadržaj prijave i dokumentacija koju podnositelj prijave mora priložiti uz prijavu:</w:t>
      </w:r>
    </w:p>
    <w:p w:rsidR="007C3979" w:rsidRPr="00DA6697" w:rsidRDefault="007C3979" w:rsidP="007C3979">
      <w:pPr>
        <w:spacing w:after="0" w:line="240" w:lineRule="auto"/>
        <w:ind w:firstLine="720"/>
        <w:jc w:val="both"/>
        <w:rPr>
          <w:rFonts w:ascii="Times New Roman" w:eastAsia="Times New Roman" w:hAnsi="Times New Roman" w:cs="Times New Roman"/>
          <w:noProof/>
          <w:lang w:eastAsia="hr-HR"/>
        </w:rPr>
      </w:pPr>
    </w:p>
    <w:p w:rsidR="007C3979" w:rsidRPr="00DA6697" w:rsidRDefault="007C3979" w:rsidP="007C3979">
      <w:pPr>
        <w:spacing w:after="0" w:line="240" w:lineRule="auto"/>
        <w:ind w:firstLine="502"/>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rsidR="007C3979" w:rsidRDefault="007C3979" w:rsidP="007C3979">
      <w:pPr>
        <w:spacing w:after="0" w:line="240" w:lineRule="auto"/>
        <w:ind w:firstLine="720"/>
        <w:jc w:val="both"/>
        <w:rPr>
          <w:rFonts w:ascii="Times New Roman" w:eastAsia="Times New Roman" w:hAnsi="Times New Roman" w:cs="Times New Roman"/>
          <w:noProof/>
          <w:lang w:eastAsia="hr-HR"/>
        </w:rPr>
      </w:pPr>
    </w:p>
    <w:p w:rsidR="001770F4" w:rsidRPr="00DA6697" w:rsidRDefault="001770F4" w:rsidP="007C3979">
      <w:pPr>
        <w:spacing w:after="0" w:line="240" w:lineRule="auto"/>
        <w:ind w:firstLine="720"/>
        <w:jc w:val="both"/>
        <w:rPr>
          <w:rFonts w:ascii="Times New Roman" w:eastAsia="Times New Roman" w:hAnsi="Times New Roman" w:cs="Times New Roman"/>
          <w:noProof/>
          <w:lang w:eastAsia="hr-HR"/>
        </w:rPr>
      </w:pPr>
    </w:p>
    <w:p w:rsidR="007C3979" w:rsidRPr="00DA6697" w:rsidRDefault="001770F4" w:rsidP="007C3979">
      <w:pPr>
        <w:spacing w:after="120" w:line="240" w:lineRule="auto"/>
        <w:ind w:firstLine="505"/>
        <w:jc w:val="both"/>
        <w:rPr>
          <w:rFonts w:ascii="Times New Roman" w:eastAsia="Times New Roman" w:hAnsi="Times New Roman" w:cs="Times New Roman"/>
          <w:noProof/>
          <w:lang w:eastAsia="hr-HR"/>
        </w:rPr>
      </w:pPr>
      <w:bookmarkStart w:id="12" w:name="_Hlk121479500"/>
      <w:r>
        <w:rPr>
          <w:rFonts w:ascii="Times New Roman" w:eastAsia="Times New Roman" w:hAnsi="Times New Roman" w:cs="Times New Roman"/>
          <w:b/>
          <w:noProof/>
          <w:lang w:eastAsia="hr-HR"/>
        </w:rPr>
        <w:t>6.2.</w:t>
      </w:r>
      <w:r w:rsidR="007C3979" w:rsidRPr="00DA6697">
        <w:rPr>
          <w:rFonts w:ascii="Times New Roman" w:eastAsia="Times New Roman" w:hAnsi="Times New Roman" w:cs="Times New Roman"/>
          <w:b/>
          <w:noProof/>
          <w:lang w:eastAsia="hr-HR"/>
        </w:rPr>
        <w:t>Obavezni sadržaj prijave na Javni natječaj je sljedeća dokumentacija:</w:t>
      </w:r>
    </w:p>
    <w:p w:rsidR="007C3979" w:rsidRPr="00DA6697" w:rsidRDefault="007C3979" w:rsidP="007C3979">
      <w:pPr>
        <w:numPr>
          <w:ilvl w:val="0"/>
          <w:numId w:val="15"/>
        </w:numPr>
        <w:autoSpaceDE w:val="0"/>
        <w:autoSpaceDN w:val="0"/>
        <w:adjustRightInd w:val="0"/>
        <w:spacing w:after="0" w:line="240" w:lineRule="auto"/>
        <w:ind w:left="714" w:hanging="357"/>
        <w:jc w:val="both"/>
        <w:rPr>
          <w:rFonts w:ascii="Times New Roman" w:eastAsia="Times New Roman" w:hAnsi="Times New Roman" w:cs="Times New Roman"/>
          <w:bCs/>
          <w:lang w:eastAsia="hr-HR"/>
        </w:rPr>
      </w:pPr>
      <w:r w:rsidRPr="00DA6697">
        <w:rPr>
          <w:rFonts w:ascii="Times New Roman" w:eastAsia="Times New Roman" w:hAnsi="Times New Roman" w:cs="Times New Roman"/>
          <w:bCs/>
          <w:lang w:eastAsia="hr-HR"/>
        </w:rPr>
        <w:t>A1-</w:t>
      </w:r>
      <w:r w:rsidRPr="00DA6697">
        <w:rPr>
          <w:rFonts w:ascii="Times New Roman" w:eastAsia="Times New Roman" w:hAnsi="Times New Roman" w:cs="Times New Roman"/>
          <w:lang w:eastAsia="hr-HR"/>
        </w:rPr>
        <w:t xml:space="preserve"> </w:t>
      </w:r>
      <w:r w:rsidRPr="00DA6697">
        <w:rPr>
          <w:rFonts w:ascii="Times New Roman" w:eastAsia="Times New Roman" w:hAnsi="Times New Roman" w:cs="Times New Roman"/>
          <w:bCs/>
          <w:lang w:eastAsia="hr-HR"/>
        </w:rPr>
        <w:t xml:space="preserve">Prijavni obrazac ispunjen  elektroničkim putem; </w:t>
      </w:r>
    </w:p>
    <w:p w:rsidR="007C3979" w:rsidRPr="00DA6697" w:rsidRDefault="007C3979" w:rsidP="007C3979">
      <w:pPr>
        <w:numPr>
          <w:ilvl w:val="0"/>
          <w:numId w:val="15"/>
        </w:numPr>
        <w:autoSpaceDE w:val="0"/>
        <w:autoSpaceDN w:val="0"/>
        <w:adjustRightInd w:val="0"/>
        <w:spacing w:after="0" w:line="240" w:lineRule="auto"/>
        <w:ind w:left="714" w:hanging="357"/>
        <w:jc w:val="both"/>
        <w:rPr>
          <w:rFonts w:ascii="Times New Roman" w:eastAsia="Times New Roman" w:hAnsi="Times New Roman" w:cs="Times New Roman"/>
          <w:bCs/>
          <w:lang w:eastAsia="hr-HR"/>
        </w:rPr>
      </w:pPr>
      <w:r w:rsidRPr="00DA6697">
        <w:rPr>
          <w:rFonts w:ascii="Times New Roman" w:eastAsia="Times New Roman" w:hAnsi="Times New Roman" w:cs="Times New Roman"/>
          <w:bCs/>
          <w:lang w:eastAsia="hr-HR"/>
        </w:rPr>
        <w:t xml:space="preserve">ispunjen  i učitan obrazac A2-Troškovnik programa ili projekta; </w:t>
      </w:r>
    </w:p>
    <w:p w:rsidR="007C3979" w:rsidRPr="00DA6697" w:rsidRDefault="007C3979" w:rsidP="007C3979">
      <w:pPr>
        <w:numPr>
          <w:ilvl w:val="0"/>
          <w:numId w:val="15"/>
        </w:numPr>
        <w:autoSpaceDE w:val="0"/>
        <w:autoSpaceDN w:val="0"/>
        <w:adjustRightInd w:val="0"/>
        <w:spacing w:after="0" w:line="240" w:lineRule="auto"/>
        <w:ind w:left="714" w:hanging="357"/>
        <w:jc w:val="both"/>
        <w:rPr>
          <w:rFonts w:ascii="Times New Roman" w:eastAsia="Times New Roman" w:hAnsi="Times New Roman" w:cs="Times New Roman"/>
          <w:bCs/>
          <w:lang w:eastAsia="hr-HR"/>
        </w:rPr>
      </w:pPr>
      <w:r w:rsidRPr="00DA6697">
        <w:rPr>
          <w:rFonts w:ascii="Times New Roman" w:eastAsia="Times New Roman" w:hAnsi="Times New Roman" w:cs="Times New Roman"/>
          <w:bCs/>
          <w:lang w:eastAsia="hr-HR"/>
        </w:rPr>
        <w:t>ispunjen, potpisan i učitan obrazac A3-</w:t>
      </w:r>
      <w:r w:rsidRPr="00DA6697">
        <w:rPr>
          <w:rFonts w:ascii="Times New Roman" w:eastAsia="Times New Roman" w:hAnsi="Times New Roman" w:cs="Times New Roman"/>
          <w:lang w:eastAsia="hr-HR"/>
        </w:rPr>
        <w:t>I</w:t>
      </w:r>
      <w:r w:rsidRPr="00DA6697">
        <w:rPr>
          <w:rFonts w:ascii="Times New Roman" w:eastAsia="Times New Roman" w:hAnsi="Times New Roman" w:cs="Times New Roman"/>
          <w:bCs/>
          <w:lang w:eastAsia="hr-HR"/>
        </w:rPr>
        <w:t>zjava o partnerstvu (ukoliko se program ili projekt provodi s partnerom/ima).</w:t>
      </w:r>
    </w:p>
    <w:p w:rsidR="007C3979" w:rsidRPr="00DA6697" w:rsidRDefault="007C3979" w:rsidP="007C3979">
      <w:pPr>
        <w:autoSpaceDE w:val="0"/>
        <w:autoSpaceDN w:val="0"/>
        <w:adjustRightInd w:val="0"/>
        <w:spacing w:after="0" w:line="240" w:lineRule="auto"/>
        <w:ind w:left="720"/>
        <w:jc w:val="both"/>
        <w:rPr>
          <w:rFonts w:ascii="Times New Roman" w:eastAsia="Times New Roman" w:hAnsi="Times New Roman" w:cs="Times New Roman"/>
          <w:bCs/>
          <w:lang w:eastAsia="hr-HR"/>
        </w:rPr>
      </w:pPr>
    </w:p>
    <w:bookmarkEnd w:id="12"/>
    <w:p w:rsidR="007C3979" w:rsidRPr="00DA6697" w:rsidRDefault="007C3979" w:rsidP="007C3979">
      <w:pPr>
        <w:spacing w:after="120" w:line="240" w:lineRule="auto"/>
        <w:ind w:firstLine="426"/>
        <w:jc w:val="both"/>
        <w:rPr>
          <w:rFonts w:ascii="Times New Roman" w:eastAsia="Times New Roman" w:hAnsi="Times New Roman" w:cs="Times New Roman"/>
          <w:i/>
          <w:lang w:eastAsia="hr-HR"/>
        </w:rPr>
      </w:pPr>
      <w:r w:rsidRPr="00DA6697">
        <w:rPr>
          <w:rFonts w:ascii="Times New Roman" w:eastAsia="Times New Roman" w:hAnsi="Times New Roman" w:cs="Times New Roman"/>
          <w:lang w:eastAsia="hr-HR"/>
        </w:rPr>
        <w:t xml:space="preserve">Prijavi se </w:t>
      </w:r>
      <w:r w:rsidRPr="00DA6697">
        <w:rPr>
          <w:rFonts w:ascii="Times New Roman" w:eastAsia="Times New Roman" w:hAnsi="Times New Roman" w:cs="Times New Roman"/>
          <w:b/>
          <w:lang w:eastAsia="hr-HR"/>
        </w:rPr>
        <w:t>obavezno</w:t>
      </w:r>
      <w:r w:rsidRPr="00DA6697">
        <w:rPr>
          <w:rFonts w:ascii="Times New Roman" w:eastAsia="Times New Roman" w:hAnsi="Times New Roman" w:cs="Times New Roman"/>
          <w:lang w:eastAsia="hr-HR"/>
        </w:rPr>
        <w:t xml:space="preserve"> </w:t>
      </w:r>
      <w:r w:rsidRPr="00DA6697">
        <w:rPr>
          <w:rFonts w:ascii="Times New Roman" w:eastAsia="Times New Roman" w:hAnsi="Times New Roman" w:cs="Times New Roman"/>
          <w:b/>
          <w:lang w:eastAsia="hr-HR"/>
        </w:rPr>
        <w:t>prilaže ispunjen obrazac A2-Troškovnik programa ili projekta</w:t>
      </w:r>
      <w:r w:rsidRPr="00DA6697">
        <w:rPr>
          <w:rFonts w:ascii="Times New Roman" w:eastAsia="Times New Roman" w:hAnsi="Times New Roman" w:cs="Times New Roman"/>
          <w:lang w:eastAsia="hr-HR"/>
        </w:rPr>
        <w:t xml:space="preserve"> na način da se preuzme iz prijave u sustavu ePrijavnice, ispuni te kao poseban dokument </w:t>
      </w:r>
      <w:r w:rsidRPr="00DA6697">
        <w:rPr>
          <w:rFonts w:ascii="Times New Roman" w:eastAsia="Times New Roman" w:hAnsi="Times New Roman" w:cs="Times New Roman"/>
          <w:b/>
          <w:lang w:eastAsia="hr-HR"/>
        </w:rPr>
        <w:t>učita isključivo u Excel formatu</w:t>
      </w:r>
      <w:r w:rsidRPr="00DA6697">
        <w:rPr>
          <w:rFonts w:ascii="Times New Roman" w:eastAsia="Times New Roman" w:hAnsi="Times New Roman" w:cs="Times New Roman"/>
          <w:lang w:eastAsia="hr-HR"/>
        </w:rPr>
        <w:t xml:space="preserve">, u sustavu ePrijavnice u rubrici </w:t>
      </w:r>
      <w:r w:rsidRPr="00DA6697">
        <w:rPr>
          <w:rFonts w:ascii="Times New Roman" w:eastAsia="Times New Roman" w:hAnsi="Times New Roman" w:cs="Times New Roman"/>
          <w:i/>
          <w:lang w:eastAsia="hr-HR"/>
        </w:rPr>
        <w:t xml:space="preserve">Priložena dokumentacija, Troškovnik programa ili projekta. </w:t>
      </w:r>
    </w:p>
    <w:p w:rsidR="007C3979" w:rsidRPr="00DA6697" w:rsidRDefault="007C3979" w:rsidP="007C3979">
      <w:pPr>
        <w:spacing w:after="120" w:line="240" w:lineRule="auto"/>
        <w:ind w:firstLine="426"/>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Potpisana izjava o partnerstvu se prilaže ako je u prijavi na Javni natječaj pod točkom II. podtočka 3., upisano da se program ili projekt provodi s partnerom, odnosno partnerima.  Izjavu  ne treba prilagati ako je u prijavi navedeno da se program ili projekt provodi samostalno. </w:t>
      </w:r>
    </w:p>
    <w:p w:rsidR="007C3979" w:rsidRPr="00DA6697" w:rsidRDefault="007C3979" w:rsidP="007C3979">
      <w:pPr>
        <w:autoSpaceDE w:val="0"/>
        <w:autoSpaceDN w:val="0"/>
        <w:adjustRightInd w:val="0"/>
        <w:spacing w:after="120" w:line="240" w:lineRule="auto"/>
        <w:ind w:firstLine="426"/>
        <w:jc w:val="both"/>
        <w:rPr>
          <w:rFonts w:ascii="Times New Roman" w:eastAsia="Times New Roman" w:hAnsi="Times New Roman" w:cs="Times New Roman"/>
          <w:b/>
          <w:lang w:eastAsia="hr-HR"/>
        </w:rPr>
      </w:pPr>
      <w:r w:rsidRPr="00DA6697">
        <w:rPr>
          <w:rFonts w:ascii="Times New Roman" w:eastAsia="Times New Roman" w:hAnsi="Times New Roman" w:cs="Times New Roman"/>
          <w:noProof/>
          <w:lang w:eastAsia="hr-HR"/>
        </w:rPr>
        <w:t xml:space="preserve">Prijava se smatra potpunom ako sadrži sve propisane obrasce i dokumentaciju kako je predviđeno u tekstu Javnog natječaja </w:t>
      </w:r>
      <w:r w:rsidRPr="00DA6697">
        <w:rPr>
          <w:rFonts w:ascii="Times New Roman" w:eastAsia="Times New Roman" w:hAnsi="Times New Roman" w:cs="Times New Roman"/>
          <w:lang w:eastAsia="hr-HR"/>
        </w:rPr>
        <w:t>za financiranje programa i projekata udruga.</w:t>
      </w:r>
      <w:r w:rsidRPr="00DA6697">
        <w:rPr>
          <w:rFonts w:ascii="Times New Roman" w:eastAsia="Times New Roman" w:hAnsi="Times New Roman" w:cs="Times New Roman"/>
          <w:bCs/>
          <w:lang w:eastAsia="hr-HR"/>
        </w:rPr>
        <w:t xml:space="preserve"> Podnositelj prijave mora u obrascima odgovoriti na sva pitanja i upisati sve tražene podatke. </w:t>
      </w:r>
    </w:p>
    <w:p w:rsidR="007C3979" w:rsidRPr="00DA6697" w:rsidRDefault="007C3979" w:rsidP="007C3979">
      <w:pPr>
        <w:adjustRightInd w:val="0"/>
        <w:spacing w:after="0" w:line="240" w:lineRule="auto"/>
        <w:ind w:firstLine="426"/>
        <w:jc w:val="both"/>
        <w:rPr>
          <w:rFonts w:ascii="Times New Roman" w:eastAsia="Times New Roman" w:hAnsi="Times New Roman" w:cs="Times New Roman"/>
          <w:bCs/>
          <w:lang w:eastAsia="hr-HR"/>
        </w:rPr>
      </w:pPr>
      <w:bookmarkStart w:id="13" w:name="_Hlk121480560"/>
      <w:r w:rsidRPr="00DA6697">
        <w:rPr>
          <w:rFonts w:ascii="Times New Roman" w:eastAsia="Times New Roman" w:hAnsi="Times New Roman" w:cs="Times New Roman"/>
          <w:bCs/>
          <w:lang w:eastAsia="hr-HR"/>
        </w:rPr>
        <w:t xml:space="preserve">Ukoliko prijava ima manje nedostatke koji ne utječu na sadržaj bitan za ocjenjivanje programa ili projekta od prijavitelja će se zatražiti dopunjavanje odnosno ispravljanje prijave potrebnim podacima ili prilozima </w:t>
      </w:r>
      <w:bookmarkStart w:id="14" w:name="_Hlk118896264"/>
      <w:r w:rsidRPr="00DA6697">
        <w:rPr>
          <w:rFonts w:ascii="Times New Roman" w:eastAsia="Times New Roman" w:hAnsi="Times New Roman" w:cs="Times New Roman"/>
          <w:bCs/>
          <w:lang w:eastAsia="hr-HR"/>
        </w:rPr>
        <w:t>u roku od 5 radnih dana od dana dostavljanja obavijesti</w:t>
      </w:r>
      <w:bookmarkEnd w:id="14"/>
      <w:r w:rsidRPr="00DA6697">
        <w:rPr>
          <w:rFonts w:ascii="Times New Roman" w:eastAsia="Times New Roman" w:hAnsi="Times New Roman" w:cs="Times New Roman"/>
          <w:bCs/>
          <w:sz w:val="24"/>
          <w:szCs w:val="24"/>
          <w:lang w:eastAsia="hr-HR"/>
        </w:rPr>
        <w:t xml:space="preserve"> o potrebnoj dopuni ili ispravku prijave</w:t>
      </w:r>
      <w:r w:rsidRPr="00DA6697">
        <w:rPr>
          <w:rFonts w:ascii="Times New Roman" w:eastAsia="Times New Roman" w:hAnsi="Times New Roman" w:cs="Times New Roman"/>
          <w:bCs/>
          <w:lang w:eastAsia="hr-HR"/>
        </w:rPr>
        <w:t xml:space="preserve">. </w:t>
      </w:r>
      <w:bookmarkStart w:id="15" w:name="_Hlk121480374"/>
      <w:r w:rsidRPr="00DA6697">
        <w:rPr>
          <w:rFonts w:ascii="Times New Roman" w:eastAsia="Times New Roman" w:hAnsi="Times New Roman" w:cs="Times New Roman"/>
          <w:bCs/>
          <w:lang w:eastAsia="hr-HR"/>
        </w:rPr>
        <w:t>Prijavitelji koji u navedenom roku i na propisani način dostave tražene podatke ili priloge smatrat će se da su podnijeli potpunu prijavu.</w:t>
      </w:r>
    </w:p>
    <w:bookmarkEnd w:id="13"/>
    <w:p w:rsidR="007C3979" w:rsidRPr="00DA6697" w:rsidRDefault="007C3979" w:rsidP="007C3979">
      <w:pPr>
        <w:adjustRightInd w:val="0"/>
        <w:spacing w:after="0" w:line="240" w:lineRule="auto"/>
        <w:ind w:firstLine="709"/>
        <w:jc w:val="both"/>
        <w:rPr>
          <w:rFonts w:ascii="Times New Roman" w:eastAsia="Times New Roman" w:hAnsi="Times New Roman" w:cs="Times New Roman"/>
          <w:bCs/>
          <w:lang w:eastAsia="hr-HR"/>
        </w:rPr>
      </w:pPr>
    </w:p>
    <w:bookmarkEnd w:id="15"/>
    <w:p w:rsidR="007C3979" w:rsidRPr="00DA6697" w:rsidRDefault="007C3979" w:rsidP="007C3979">
      <w:pPr>
        <w:adjustRightInd w:val="0"/>
        <w:spacing w:after="0" w:line="240" w:lineRule="auto"/>
        <w:jc w:val="both"/>
        <w:rPr>
          <w:rFonts w:ascii="Times New Roman" w:eastAsia="Times New Roman" w:hAnsi="Times New Roman" w:cs="Times New Roman"/>
          <w:bCs/>
          <w:lang w:eastAsia="hr-HR"/>
        </w:rPr>
      </w:pPr>
    </w:p>
    <w:p w:rsidR="007C3979" w:rsidRPr="00DA6697" w:rsidRDefault="007C3979" w:rsidP="007C3979">
      <w:pPr>
        <w:keepNext/>
        <w:keepLines/>
        <w:widowControl w:val="0"/>
        <w:tabs>
          <w:tab w:val="left" w:pos="426"/>
        </w:tabs>
        <w:spacing w:after="0" w:line="240" w:lineRule="auto"/>
        <w:jc w:val="both"/>
        <w:rPr>
          <w:rFonts w:ascii="Times New Roman" w:eastAsia="Times New Roman" w:hAnsi="Times New Roman" w:cs="Times New Roman"/>
          <w:b/>
          <w:noProof/>
          <w:lang w:eastAsia="hr-HR"/>
        </w:rPr>
      </w:pPr>
      <w:r w:rsidRPr="00DA6697">
        <w:rPr>
          <w:rFonts w:ascii="Times New Roman" w:eastAsia="Times New Roman" w:hAnsi="Times New Roman" w:cs="Times New Roman"/>
          <w:b/>
          <w:noProof/>
          <w:lang w:eastAsia="hr-HR"/>
        </w:rPr>
        <w:tab/>
      </w:r>
      <w:r w:rsidR="001770F4">
        <w:rPr>
          <w:rFonts w:ascii="Times New Roman" w:eastAsia="Times New Roman" w:hAnsi="Times New Roman" w:cs="Times New Roman"/>
          <w:b/>
          <w:noProof/>
          <w:lang w:eastAsia="hr-HR"/>
        </w:rPr>
        <w:t>6.3.</w:t>
      </w:r>
      <w:r w:rsidRPr="00DA6697">
        <w:rPr>
          <w:rFonts w:ascii="Times New Roman" w:eastAsia="Times New Roman" w:hAnsi="Times New Roman" w:cs="Times New Roman"/>
          <w:b/>
          <w:noProof/>
          <w:u w:val="single"/>
          <w:lang w:eastAsia="hr-HR"/>
        </w:rPr>
        <w:t>Način podnošenja prijave</w:t>
      </w:r>
      <w:r w:rsidRPr="00DA6697">
        <w:rPr>
          <w:rFonts w:ascii="Times New Roman" w:eastAsia="Times New Roman" w:hAnsi="Times New Roman" w:cs="Times New Roman"/>
          <w:b/>
          <w:noProof/>
          <w:lang w:eastAsia="hr-HR"/>
        </w:rPr>
        <w:t>:</w:t>
      </w:r>
    </w:p>
    <w:p w:rsidR="007C3979" w:rsidRPr="00DA6697" w:rsidRDefault="007C3979" w:rsidP="007C3979">
      <w:pPr>
        <w:keepNext/>
        <w:keepLines/>
        <w:widowControl w:val="0"/>
        <w:tabs>
          <w:tab w:val="left" w:pos="360"/>
        </w:tabs>
        <w:spacing w:after="0" w:line="240" w:lineRule="auto"/>
        <w:ind w:left="1636"/>
        <w:contextualSpacing/>
        <w:jc w:val="both"/>
        <w:rPr>
          <w:rFonts w:ascii="Times New Roman" w:eastAsia="Times New Roman" w:hAnsi="Times New Roman" w:cs="Times New Roman"/>
          <w:noProof/>
          <w:lang w:eastAsia="hr-HR"/>
        </w:rPr>
      </w:pPr>
    </w:p>
    <w:p w:rsidR="007C3979" w:rsidRPr="00DA6697" w:rsidRDefault="007C3979" w:rsidP="007C3979">
      <w:pPr>
        <w:spacing w:after="0" w:line="240" w:lineRule="auto"/>
        <w:ind w:firstLine="426"/>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Prijava se podnosi isključivo u elektroničkom obliku putem </w:t>
      </w:r>
      <w:r w:rsidRPr="00DA6697">
        <w:rPr>
          <w:rFonts w:ascii="Times New Roman" w:eastAsia="Times New Roman" w:hAnsi="Times New Roman" w:cs="Times New Roman"/>
          <w:i/>
          <w:iCs/>
          <w:lang w:eastAsia="hr-HR"/>
        </w:rPr>
        <w:t>online</w:t>
      </w:r>
      <w:r w:rsidRPr="00DA6697">
        <w:rPr>
          <w:rFonts w:ascii="Times New Roman" w:eastAsia="Times New Roman" w:hAnsi="Times New Roman" w:cs="Times New Roman"/>
          <w:lang w:eastAsia="hr-HR"/>
        </w:rPr>
        <w:t xml:space="preserve"> servisa e-Pisarnice koji se nalazi na internetskim stranicama Grada Zagreba www.zagreb.hr, poveznica:</w:t>
      </w:r>
    </w:p>
    <w:p w:rsidR="007C3979" w:rsidRPr="00DA6697" w:rsidRDefault="00D94F68" w:rsidP="007C3979">
      <w:pPr>
        <w:spacing w:after="120" w:line="240" w:lineRule="auto"/>
        <w:rPr>
          <w:rFonts w:ascii="Times New Roman" w:eastAsia="Times New Roman" w:hAnsi="Times New Roman" w:cs="Times New Roman"/>
          <w:lang w:eastAsia="hr-HR"/>
        </w:rPr>
      </w:pPr>
      <w:hyperlink r:id="rId18" w:history="1">
        <w:r w:rsidR="007C3979" w:rsidRPr="00DA6697">
          <w:rPr>
            <w:rFonts w:ascii="Times New Roman" w:eastAsia="Times New Roman" w:hAnsi="Times New Roman" w:cs="Times New Roman"/>
            <w:u w:val="single"/>
            <w:lang w:eastAsia="hr-HR"/>
          </w:rPr>
          <w:t>https://e-pisarnica.zagreb.hr/ePisarnica/eIsprave2</w:t>
        </w:r>
      </w:hyperlink>
      <w:r w:rsidR="007C3979" w:rsidRPr="00DA6697">
        <w:rPr>
          <w:rFonts w:ascii="Times New Roman" w:eastAsia="Times New Roman" w:hAnsi="Times New Roman" w:cs="Times New Roman"/>
          <w:lang w:eastAsia="hr-HR"/>
        </w:rPr>
        <w:t>.</w:t>
      </w:r>
    </w:p>
    <w:p w:rsidR="007C3979" w:rsidRPr="00DA6697" w:rsidRDefault="007C3979" w:rsidP="007C3979">
      <w:pPr>
        <w:spacing w:after="120" w:line="240" w:lineRule="auto"/>
        <w:ind w:firstLine="426"/>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Prijavu mora podnijeti osoba ovlaštena za zastupanje podnositelja prijave, koja da bi mogla pristupiti formi za popunjavanje prijave – ePrijavnica, prethodno treba aktivirati korisnički račun za pristup NIAS-u (Nacionalnom identifikacijskom i autentifikacijskom sustavu). </w:t>
      </w:r>
    </w:p>
    <w:p w:rsidR="007C3979" w:rsidRPr="00DA6697" w:rsidRDefault="007C3979" w:rsidP="007C3979">
      <w:pPr>
        <w:spacing w:after="120" w:line="240" w:lineRule="auto"/>
        <w:ind w:firstLine="426"/>
        <w:jc w:val="both"/>
        <w:rPr>
          <w:rFonts w:ascii="Times New Roman" w:eastAsia="Times New Roman" w:hAnsi="Times New Roman" w:cs="Times New Roman"/>
          <w:lang w:eastAsia="hr-HR"/>
        </w:rPr>
      </w:pPr>
      <w:bookmarkStart w:id="16" w:name="_Hlk123045333"/>
      <w:bookmarkStart w:id="17" w:name="_Hlk123121176"/>
      <w:bookmarkStart w:id="18" w:name="_Hlk122344409"/>
      <w:r w:rsidRPr="00DA6697">
        <w:rPr>
          <w:rFonts w:ascii="Times New Roman" w:eastAsia="Times New Roman" w:hAnsi="Times New Roman" w:cs="Times New Roman"/>
          <w:lang w:eastAsia="hr-HR"/>
        </w:rPr>
        <w:t>Iznimno, prijavu može podnijeti osoba kojoj je osoba ovlaštena za zastupanje podnositelja prijave dala suglasnost za podnošenje prijave na Javni natječaj za financiranje programa i projekata udruga iz Proračuna za 202</w:t>
      </w:r>
      <w:r w:rsidR="002509DA">
        <w:rPr>
          <w:rFonts w:ascii="Times New Roman" w:eastAsia="Times New Roman" w:hAnsi="Times New Roman" w:cs="Times New Roman"/>
          <w:lang w:eastAsia="hr-HR"/>
        </w:rPr>
        <w:t>5</w:t>
      </w:r>
      <w:r w:rsidRPr="00DA6697">
        <w:rPr>
          <w:rFonts w:ascii="Times New Roman" w:eastAsia="Times New Roman" w:hAnsi="Times New Roman" w:cs="Times New Roman"/>
          <w:lang w:eastAsia="hr-HR"/>
        </w:rPr>
        <w:t xml:space="preserve">. Suglasnost mora biti potpisana od osobe ovlaštene za zastupanje udruge, ovjerena pečatom udruge i priložena uz prijavu na način da se kao poseban dokument učita u sustavu ePrijavnice u rubrici </w:t>
      </w:r>
      <w:r w:rsidRPr="00DA6697">
        <w:rPr>
          <w:rFonts w:ascii="Times New Roman" w:eastAsia="Times New Roman" w:hAnsi="Times New Roman" w:cs="Times New Roman"/>
          <w:i/>
          <w:lang w:eastAsia="hr-HR"/>
        </w:rPr>
        <w:t>Ostali prilozi</w:t>
      </w:r>
      <w:r w:rsidRPr="00DA6697">
        <w:rPr>
          <w:rFonts w:ascii="Times New Roman" w:eastAsia="Times New Roman" w:hAnsi="Times New Roman" w:cs="Times New Roman"/>
          <w:lang w:eastAsia="hr-HR"/>
        </w:rPr>
        <w:t xml:space="preserve">. </w:t>
      </w:r>
      <w:bookmarkStart w:id="19" w:name="_Hlk156311080"/>
      <w:bookmarkStart w:id="20" w:name="_Hlk156312036"/>
      <w:r w:rsidR="00813128" w:rsidRPr="00813128">
        <w:rPr>
          <w:rFonts w:ascii="Times New Roman" w:eastAsia="Times New Roman" w:hAnsi="Times New Roman" w:cs="Times New Roman"/>
          <w:lang w:eastAsia="hr-HR"/>
        </w:rPr>
        <w:t>Iz suglasnosti mora biti jasno vidljivo da je dana isključivo u svrhu prijave na javni natječaj za financiranje programa i projekata udruga iz Proračuna Grada Zagreba za 202</w:t>
      </w:r>
      <w:r w:rsidR="002509DA">
        <w:rPr>
          <w:rFonts w:ascii="Times New Roman" w:eastAsia="Times New Roman" w:hAnsi="Times New Roman" w:cs="Times New Roman"/>
          <w:lang w:eastAsia="hr-HR"/>
        </w:rPr>
        <w:t>5</w:t>
      </w:r>
      <w:r w:rsidR="00813128" w:rsidRPr="00813128">
        <w:rPr>
          <w:rFonts w:ascii="Times New Roman" w:eastAsia="Times New Roman" w:hAnsi="Times New Roman" w:cs="Times New Roman"/>
          <w:lang w:eastAsia="hr-HR"/>
        </w:rPr>
        <w:t>. uz navođenje područja koje se financira</w:t>
      </w:r>
      <w:bookmarkEnd w:id="19"/>
      <w:bookmarkEnd w:id="20"/>
      <w:r w:rsidRPr="00DA6697">
        <w:rPr>
          <w:rFonts w:ascii="Times New Roman" w:eastAsia="Times New Roman" w:hAnsi="Times New Roman" w:cs="Times New Roman"/>
          <w:lang w:eastAsia="hr-HR"/>
        </w:rPr>
        <w:t xml:space="preserve">. </w:t>
      </w:r>
    </w:p>
    <w:bookmarkEnd w:id="16"/>
    <w:bookmarkEnd w:id="17"/>
    <w:bookmarkEnd w:id="18"/>
    <w:p w:rsidR="007C3979" w:rsidRPr="00DA6697" w:rsidRDefault="007C3979" w:rsidP="007C3979">
      <w:pPr>
        <w:spacing w:after="120" w:line="240" w:lineRule="auto"/>
        <w:ind w:firstLine="426"/>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Registracija podnositelja prijave i otvaranje korisničkog računa omogućit će podnositelju prijave pretraživanje Javnih natječaja, preuzimanje dokumentacije otvorenih Javnih natječaja te predaju prijava elektroničkim putem.</w:t>
      </w:r>
    </w:p>
    <w:p w:rsidR="007C3979" w:rsidRPr="00DA6697" w:rsidRDefault="007C3979" w:rsidP="007C3979">
      <w:pPr>
        <w:spacing w:after="120" w:line="240" w:lineRule="auto"/>
        <w:ind w:firstLine="426"/>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Podnositelj prijave može prijaviti najviše tri (3) programa ili projekta na ukupno 15 objavljenih Javnih natječaja za financiranje programa i projekata udruga iz Proračuna Grada Zagreba za 202</w:t>
      </w:r>
      <w:r w:rsidR="002509DA">
        <w:rPr>
          <w:rFonts w:ascii="Times New Roman" w:eastAsia="Times New Roman" w:hAnsi="Times New Roman" w:cs="Times New Roman"/>
          <w:lang w:eastAsia="hr-HR"/>
        </w:rPr>
        <w:t>5</w:t>
      </w:r>
      <w:r w:rsidRPr="00DA6697">
        <w:rPr>
          <w:rFonts w:ascii="Times New Roman" w:eastAsia="Times New Roman" w:hAnsi="Times New Roman" w:cs="Times New Roman"/>
          <w:lang w:eastAsia="hr-HR"/>
        </w:rPr>
        <w:t xml:space="preserve">. </w:t>
      </w:r>
    </w:p>
    <w:p w:rsidR="007C3979" w:rsidRPr="00DA6697" w:rsidRDefault="007C3979" w:rsidP="007C3979">
      <w:pPr>
        <w:spacing w:after="0" w:line="240" w:lineRule="auto"/>
        <w:ind w:firstLine="426"/>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Natječajna dokumentacija s Uputom za podnositelje prijava i </w:t>
      </w:r>
      <w:r w:rsidRPr="00DA6697">
        <w:rPr>
          <w:rFonts w:ascii="Times New Roman" w:eastAsia="Times New Roman" w:hAnsi="Times New Roman" w:cs="Times New Roman"/>
          <w:bCs/>
          <w:lang w:eastAsia="hr-HR"/>
        </w:rPr>
        <w:t>Korisničkim uputama za rad s javnim dijelom modula ePrijavnice</w:t>
      </w:r>
      <w:r w:rsidRPr="00DA6697">
        <w:rPr>
          <w:rFonts w:ascii="Times New Roman" w:eastAsia="Times New Roman" w:hAnsi="Times New Roman" w:cs="Times New Roman"/>
          <w:b/>
          <w:bCs/>
          <w:lang w:eastAsia="hr-HR"/>
        </w:rPr>
        <w:t xml:space="preserve"> </w:t>
      </w:r>
      <w:r w:rsidRPr="00DA6697">
        <w:rPr>
          <w:rFonts w:ascii="Times New Roman" w:eastAsia="Times New Roman" w:hAnsi="Times New Roman" w:cs="Times New Roman"/>
          <w:lang w:eastAsia="hr-HR"/>
        </w:rPr>
        <w:t xml:space="preserve">dostupna je na internetskoj stranici Grada Zagreba </w:t>
      </w:r>
      <w:hyperlink r:id="rId19" w:history="1">
        <w:r w:rsidRPr="00DA6697">
          <w:rPr>
            <w:rFonts w:ascii="Times New Roman" w:eastAsia="Times New Roman" w:hAnsi="Times New Roman" w:cs="Times New Roman"/>
            <w:u w:val="single"/>
            <w:lang w:eastAsia="hr-HR"/>
          </w:rPr>
          <w:t>www.zagreb.hr</w:t>
        </w:r>
      </w:hyperlink>
      <w:r w:rsidRPr="00DA6697">
        <w:rPr>
          <w:rFonts w:ascii="Times New Roman" w:eastAsia="Times New Roman" w:hAnsi="Times New Roman" w:cs="Times New Roman"/>
          <w:lang w:eastAsia="hr-HR"/>
        </w:rPr>
        <w:t>, uz objavljeni Javni natječaj.</w:t>
      </w:r>
    </w:p>
    <w:p w:rsidR="007C3979" w:rsidRPr="00DA6697" w:rsidRDefault="007C3979" w:rsidP="007C3979">
      <w:pPr>
        <w:spacing w:after="0" w:line="240" w:lineRule="auto"/>
        <w:ind w:firstLine="720"/>
        <w:jc w:val="both"/>
        <w:rPr>
          <w:rFonts w:ascii="Times New Roman" w:eastAsia="Times New Roman" w:hAnsi="Times New Roman" w:cs="Times New Roman"/>
          <w:lang w:eastAsia="hr-HR"/>
        </w:rPr>
      </w:pPr>
    </w:p>
    <w:p w:rsidR="007C3979" w:rsidRPr="00DA6697" w:rsidRDefault="001770F4" w:rsidP="007C3979">
      <w:pPr>
        <w:spacing w:after="0" w:line="240" w:lineRule="auto"/>
        <w:ind w:firstLine="426"/>
        <w:jc w:val="both"/>
        <w:rPr>
          <w:rFonts w:ascii="Times New Roman" w:eastAsia="Times New Roman" w:hAnsi="Times New Roman" w:cs="Times New Roman"/>
          <w:b/>
          <w:u w:val="single"/>
          <w:lang w:eastAsia="hr-HR"/>
        </w:rPr>
      </w:pPr>
      <w:r>
        <w:rPr>
          <w:rFonts w:ascii="Times New Roman" w:eastAsia="Times New Roman" w:hAnsi="Times New Roman" w:cs="Times New Roman"/>
          <w:b/>
          <w:u w:val="single"/>
          <w:lang w:eastAsia="hr-HR"/>
        </w:rPr>
        <w:t>6.4.</w:t>
      </w:r>
      <w:r w:rsidR="007C3979" w:rsidRPr="00DA6697">
        <w:rPr>
          <w:rFonts w:ascii="Times New Roman" w:eastAsia="Times New Roman" w:hAnsi="Times New Roman" w:cs="Times New Roman"/>
          <w:b/>
          <w:u w:val="single"/>
          <w:lang w:eastAsia="hr-HR"/>
        </w:rPr>
        <w:t>Rok za podnošenje prijave</w:t>
      </w:r>
    </w:p>
    <w:p w:rsidR="007C3979" w:rsidRPr="00DA6697" w:rsidRDefault="007C3979" w:rsidP="007C3979">
      <w:pPr>
        <w:spacing w:after="0" w:line="240" w:lineRule="auto"/>
        <w:ind w:left="720"/>
        <w:rPr>
          <w:rFonts w:ascii="Times New Roman" w:eastAsia="Times New Roman" w:hAnsi="Times New Roman" w:cs="Times New Roman"/>
          <w:bCs/>
          <w:lang w:eastAsia="hr-HR"/>
        </w:rPr>
      </w:pPr>
    </w:p>
    <w:p w:rsidR="007C3979" w:rsidRPr="00DA6697" w:rsidRDefault="007C3979" w:rsidP="007C3979">
      <w:pPr>
        <w:spacing w:after="0" w:line="240" w:lineRule="auto"/>
        <w:ind w:firstLine="426"/>
        <w:jc w:val="both"/>
        <w:rPr>
          <w:rFonts w:ascii="Times New Roman" w:eastAsia="Times New Roman" w:hAnsi="Times New Roman" w:cs="Times New Roman"/>
          <w:b/>
          <w:lang w:eastAsia="hr-HR"/>
        </w:rPr>
      </w:pPr>
      <w:r w:rsidRPr="00DA6697">
        <w:rPr>
          <w:rFonts w:ascii="Times New Roman" w:eastAsia="Times New Roman" w:hAnsi="Times New Roman" w:cs="Times New Roman"/>
          <w:bCs/>
          <w:lang w:eastAsia="hr-HR"/>
        </w:rPr>
        <w:t xml:space="preserve">Rok za podnošenje prijava na Javni  natječaj je zaključno do </w:t>
      </w:r>
      <w:r w:rsidR="002509DA">
        <w:rPr>
          <w:b/>
          <w:bCs/>
        </w:rPr>
        <w:t>3</w:t>
      </w:r>
      <w:r w:rsidR="00813128">
        <w:rPr>
          <w:b/>
          <w:bCs/>
        </w:rPr>
        <w:t>. ožujka</w:t>
      </w:r>
      <w:r w:rsidR="00813128" w:rsidRPr="00654C82">
        <w:rPr>
          <w:b/>
          <w:bCs/>
        </w:rPr>
        <w:t xml:space="preserve"> </w:t>
      </w:r>
      <w:r w:rsidR="00813128">
        <w:rPr>
          <w:b/>
          <w:bCs/>
        </w:rPr>
        <w:t>202</w:t>
      </w:r>
      <w:r w:rsidR="002509DA">
        <w:rPr>
          <w:b/>
          <w:bCs/>
        </w:rPr>
        <w:t>5</w:t>
      </w:r>
      <w:r w:rsidRPr="00DA6697">
        <w:rPr>
          <w:rFonts w:ascii="Times New Roman" w:eastAsia="Times New Roman" w:hAnsi="Times New Roman" w:cs="Times New Roman"/>
          <w:b/>
          <w:lang w:eastAsia="hr-HR"/>
        </w:rPr>
        <w:t>. do 16,00 sati.</w:t>
      </w:r>
    </w:p>
    <w:p w:rsidR="007C3979" w:rsidRPr="00DA6697" w:rsidRDefault="007C3979" w:rsidP="007C3979">
      <w:pPr>
        <w:spacing w:after="0" w:line="240" w:lineRule="auto"/>
        <w:jc w:val="both"/>
        <w:rPr>
          <w:rFonts w:ascii="Times New Roman" w:eastAsia="Times New Roman" w:hAnsi="Times New Roman" w:cs="Times New Roman"/>
          <w:lang w:eastAsia="hr-HR"/>
        </w:rPr>
      </w:pPr>
    </w:p>
    <w:p w:rsidR="007C3979" w:rsidRPr="00DA6697" w:rsidRDefault="007C3979" w:rsidP="007C3979">
      <w:pPr>
        <w:spacing w:after="120" w:line="240" w:lineRule="auto"/>
        <w:ind w:firstLine="426"/>
        <w:jc w:val="both"/>
        <w:rPr>
          <w:rFonts w:ascii="Times New Roman" w:eastAsia="Times New Roman" w:hAnsi="Times New Roman" w:cs="Times New Roman"/>
          <w:b/>
          <w:u w:val="single"/>
          <w:lang w:eastAsia="hr-HR"/>
        </w:rPr>
      </w:pPr>
    </w:p>
    <w:p w:rsidR="007C3979" w:rsidRPr="00DA6697" w:rsidRDefault="001770F4" w:rsidP="007C3979">
      <w:pPr>
        <w:spacing w:after="120" w:line="240" w:lineRule="auto"/>
        <w:ind w:firstLine="426"/>
        <w:jc w:val="both"/>
        <w:rPr>
          <w:rFonts w:ascii="Times New Roman" w:eastAsia="Times New Roman" w:hAnsi="Times New Roman" w:cs="Times New Roman"/>
          <w:b/>
          <w:u w:val="single"/>
          <w:lang w:eastAsia="hr-HR"/>
        </w:rPr>
      </w:pPr>
      <w:r>
        <w:rPr>
          <w:rFonts w:ascii="Times New Roman" w:eastAsia="Times New Roman" w:hAnsi="Times New Roman" w:cs="Times New Roman"/>
          <w:b/>
          <w:u w:val="single"/>
          <w:lang w:eastAsia="hr-HR"/>
        </w:rPr>
        <w:t>6.5.</w:t>
      </w:r>
      <w:r w:rsidR="007C3979" w:rsidRPr="00DA6697">
        <w:rPr>
          <w:rFonts w:ascii="Times New Roman" w:eastAsia="Times New Roman" w:hAnsi="Times New Roman" w:cs="Times New Roman"/>
          <w:b/>
          <w:u w:val="single"/>
          <w:lang w:eastAsia="hr-HR"/>
        </w:rPr>
        <w:t>Koja će se prijava razmatrati i ocjenjivati</w:t>
      </w:r>
    </w:p>
    <w:p w:rsidR="007C3979" w:rsidRPr="00DA6697" w:rsidRDefault="007C3979" w:rsidP="007C3979">
      <w:pPr>
        <w:spacing w:after="12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Razmatrat će se i ocjenjivati prijava koja zadovoljava sljedeće uvjete Javnog natječaja:</w:t>
      </w:r>
      <w:r w:rsidRPr="00DA6697">
        <w:rPr>
          <w:rFonts w:ascii="Times New Roman" w:eastAsia="Times New Roman" w:hAnsi="Times New Roman" w:cs="Times New Roman"/>
          <w:bCs/>
          <w:lang w:eastAsia="hr-HR"/>
        </w:rPr>
        <w:t xml:space="preserve"> </w:t>
      </w:r>
    </w:p>
    <w:p w:rsidR="007C3979" w:rsidRPr="00DA6697" w:rsidRDefault="007C3979" w:rsidP="007C3979">
      <w:pPr>
        <w:numPr>
          <w:ilvl w:val="0"/>
          <w:numId w:val="16"/>
        </w:numPr>
        <w:autoSpaceDE w:val="0"/>
        <w:autoSpaceDN w:val="0"/>
        <w:adjustRightInd w:val="0"/>
        <w:spacing w:after="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da je podnesena u propisanom roku za podnošenje prijava; </w:t>
      </w:r>
    </w:p>
    <w:p w:rsidR="007C3979" w:rsidRPr="00DA6697" w:rsidRDefault="007C3979" w:rsidP="007C3979">
      <w:pPr>
        <w:numPr>
          <w:ilvl w:val="0"/>
          <w:numId w:val="16"/>
        </w:numPr>
        <w:autoSpaceDE w:val="0"/>
        <w:autoSpaceDN w:val="0"/>
        <w:adjustRightInd w:val="0"/>
        <w:spacing w:after="0" w:line="240" w:lineRule="auto"/>
        <w:jc w:val="both"/>
        <w:rPr>
          <w:rFonts w:ascii="Times New Roman" w:eastAsia="Times New Roman" w:hAnsi="Times New Roman" w:cs="Times New Roman"/>
          <w:lang w:eastAsia="hr-HR"/>
        </w:rPr>
      </w:pPr>
      <w:bookmarkStart w:id="21" w:name="_Hlk120109962"/>
      <w:r w:rsidRPr="00DA6697">
        <w:rPr>
          <w:rFonts w:ascii="Times New Roman" w:eastAsia="Times New Roman" w:hAnsi="Times New Roman" w:cs="Times New Roman"/>
          <w:lang w:eastAsia="hr-HR"/>
        </w:rPr>
        <w:t xml:space="preserve">da je potpuna odnosno sadrži sve podatke, dokumentaciju i popunjene obrasce, da su dostavljeni dokazi, dokumentacija i obrasci čitljivi  odnosno da je prijava </w:t>
      </w:r>
      <w:r w:rsidRPr="00DA6697">
        <w:rPr>
          <w:rFonts w:ascii="Times New Roman" w:eastAsia="Times New Roman" w:hAnsi="Times New Roman" w:cs="Times New Roman"/>
          <w:bCs/>
          <w:lang w:eastAsia="hr-HR"/>
        </w:rPr>
        <w:t xml:space="preserve">u dodatnom roku i na predviđeni način </w:t>
      </w:r>
      <w:r w:rsidRPr="00DA6697">
        <w:rPr>
          <w:rFonts w:ascii="Times New Roman" w:eastAsia="Times New Roman" w:hAnsi="Times New Roman" w:cs="Times New Roman"/>
          <w:lang w:eastAsia="hr-HR"/>
        </w:rPr>
        <w:t>dopunjena ili ispravljena</w:t>
      </w:r>
      <w:r w:rsidRPr="00DA6697">
        <w:rPr>
          <w:rFonts w:ascii="Times New Roman" w:eastAsia="Times New Roman" w:hAnsi="Times New Roman" w:cs="Times New Roman"/>
          <w:bCs/>
          <w:lang w:eastAsia="hr-HR"/>
        </w:rPr>
        <w:t xml:space="preserve"> traženim podacima ili prilozima</w:t>
      </w:r>
      <w:r w:rsidRPr="00DA6697">
        <w:rPr>
          <w:rFonts w:ascii="Times New Roman" w:eastAsia="Times New Roman" w:hAnsi="Times New Roman" w:cs="Times New Roman"/>
          <w:lang w:eastAsia="hr-HR"/>
        </w:rPr>
        <w:t>;</w:t>
      </w:r>
    </w:p>
    <w:bookmarkEnd w:id="21"/>
    <w:p w:rsidR="007C3979" w:rsidRPr="00DA6697" w:rsidRDefault="007C3979" w:rsidP="007C3979">
      <w:pPr>
        <w:numPr>
          <w:ilvl w:val="0"/>
          <w:numId w:val="16"/>
        </w:numPr>
        <w:autoSpaceDE w:val="0"/>
        <w:autoSpaceDN w:val="0"/>
        <w:adjustRightInd w:val="0"/>
        <w:spacing w:after="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da se ne odnosi na financiranje iz točke 3.2 Javnog natječaja;</w:t>
      </w:r>
    </w:p>
    <w:p w:rsidR="007C3979" w:rsidRPr="00DA6697" w:rsidRDefault="007C3979" w:rsidP="007C3979">
      <w:pPr>
        <w:numPr>
          <w:ilvl w:val="0"/>
          <w:numId w:val="16"/>
        </w:numPr>
        <w:autoSpaceDE w:val="0"/>
        <w:autoSpaceDN w:val="0"/>
        <w:adjustRightInd w:val="0"/>
        <w:spacing w:after="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da zadovoljava uvjete iz točke 4. podtočaka 1.-6. Javnog natječaja; </w:t>
      </w:r>
    </w:p>
    <w:p w:rsidR="007C3979" w:rsidRPr="00DA6697" w:rsidRDefault="007C3979" w:rsidP="007C3979">
      <w:pPr>
        <w:numPr>
          <w:ilvl w:val="0"/>
          <w:numId w:val="16"/>
        </w:numPr>
        <w:autoSpaceDE w:val="0"/>
        <w:autoSpaceDN w:val="0"/>
        <w:adjustRightInd w:val="0"/>
        <w:spacing w:after="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da je prijavljena na način propisan točkom 6.1 Javnog  natječaja;</w:t>
      </w:r>
    </w:p>
    <w:bookmarkEnd w:id="11"/>
    <w:p w:rsidR="00813128" w:rsidRDefault="00813128" w:rsidP="007C3979">
      <w:pPr>
        <w:autoSpaceDE w:val="0"/>
        <w:autoSpaceDN w:val="0"/>
        <w:adjustRightInd w:val="0"/>
        <w:spacing w:after="0" w:line="240" w:lineRule="auto"/>
        <w:jc w:val="both"/>
        <w:rPr>
          <w:rFonts w:ascii="Times New Roman" w:eastAsia="Times New Roman" w:hAnsi="Times New Roman" w:cs="Times New Roman"/>
          <w:lang w:eastAsia="hr-HR"/>
        </w:rPr>
      </w:pPr>
    </w:p>
    <w:p w:rsidR="007C3979" w:rsidRPr="00DA6697" w:rsidRDefault="007C3979" w:rsidP="007C3979">
      <w:pPr>
        <w:autoSpaceDE w:val="0"/>
        <w:autoSpaceDN w:val="0"/>
        <w:adjustRightInd w:val="0"/>
        <w:spacing w:after="0" w:line="240" w:lineRule="auto"/>
        <w:jc w:val="both"/>
        <w:rPr>
          <w:rFonts w:ascii="Times New Roman" w:eastAsia="Times New Roman" w:hAnsi="Times New Roman" w:cs="Times New Roman"/>
          <w:b/>
          <w:bCs/>
          <w:lang w:eastAsia="hr-HR"/>
        </w:rPr>
      </w:pPr>
      <w:r w:rsidRPr="00DA6697">
        <w:rPr>
          <w:rFonts w:ascii="Times New Roman" w:eastAsia="Times New Roman" w:hAnsi="Times New Roman" w:cs="Times New Roman"/>
          <w:lang w:eastAsia="hr-HR"/>
        </w:rPr>
        <w:t xml:space="preserve">7.  </w:t>
      </w:r>
      <w:r w:rsidRPr="00DA6697">
        <w:rPr>
          <w:rFonts w:ascii="Times New Roman" w:eastAsia="Times New Roman" w:hAnsi="Times New Roman" w:cs="Times New Roman"/>
          <w:b/>
          <w:bCs/>
          <w:lang w:eastAsia="hr-HR"/>
        </w:rPr>
        <w:t>KOME SE I U KOJEM ROKU OBRATITI ZA DODATNA POJAŠNJENJA</w:t>
      </w:r>
    </w:p>
    <w:p w:rsidR="007C3979" w:rsidRPr="00DA6697" w:rsidRDefault="007C3979" w:rsidP="007C3979">
      <w:pPr>
        <w:autoSpaceDE w:val="0"/>
        <w:autoSpaceDN w:val="0"/>
        <w:adjustRightInd w:val="0"/>
        <w:spacing w:after="0" w:line="240" w:lineRule="auto"/>
        <w:jc w:val="both"/>
        <w:rPr>
          <w:rFonts w:ascii="Times New Roman" w:eastAsia="Times New Roman" w:hAnsi="Times New Roman" w:cs="Times New Roman"/>
          <w:lang w:eastAsia="hr-HR"/>
        </w:rPr>
      </w:pPr>
    </w:p>
    <w:p w:rsidR="007C3979" w:rsidRPr="00DA6697" w:rsidRDefault="007C3979" w:rsidP="007C3979">
      <w:pPr>
        <w:spacing w:after="120" w:line="240" w:lineRule="auto"/>
        <w:ind w:firstLine="426"/>
        <w:jc w:val="both"/>
        <w:rPr>
          <w:rFonts w:ascii="Times New Roman" w:eastAsia="Times New Roman" w:hAnsi="Times New Roman" w:cs="Times New Roman"/>
          <w:noProof/>
          <w:lang w:eastAsia="en-GB"/>
        </w:rPr>
      </w:pPr>
      <w:r w:rsidRPr="00DA6697">
        <w:rPr>
          <w:rFonts w:ascii="Times New Roman" w:eastAsia="Times New Roman" w:hAnsi="Times New Roman" w:cs="Times New Roman"/>
          <w:noProof/>
          <w:lang w:eastAsia="en-GB"/>
        </w:rPr>
        <w:t xml:space="preserve">Sva pitanja vezana uz Javni natječaj mogu se postaviti isključivo elektroničkim putem, slanjem upita na sljedeću adresu: </w:t>
      </w:r>
      <w:hyperlink r:id="rId20" w:history="1">
        <w:r w:rsidR="00B614AC" w:rsidRPr="00B66692">
          <w:rPr>
            <w:rStyle w:val="Hyperlink"/>
            <w:rFonts w:ascii="Times New Roman" w:eastAsia="Times New Roman" w:hAnsi="Times New Roman" w:cs="Times New Roman"/>
            <w:lang w:eastAsia="hr-HR"/>
          </w:rPr>
          <w:t>geos@zagreb.hr</w:t>
        </w:r>
      </w:hyperlink>
      <w:r w:rsidR="00B614AC">
        <w:rPr>
          <w:rFonts w:ascii="Times New Roman" w:eastAsia="Times New Roman" w:hAnsi="Times New Roman" w:cs="Times New Roman"/>
          <w:lang w:eastAsia="hr-HR"/>
        </w:rPr>
        <w:t xml:space="preserve"> </w:t>
      </w:r>
      <w:r w:rsidR="00B614AC" w:rsidRPr="00B614AC">
        <w:rPr>
          <w:rFonts w:ascii="Times New Roman" w:eastAsia="Times New Roman" w:hAnsi="Times New Roman" w:cs="Times New Roman"/>
          <w:lang w:eastAsia="hr-HR"/>
        </w:rPr>
        <w:t xml:space="preserve">(u tekstu e-maila napomenuti da je pitanje u vezi s Javnim </w:t>
      </w:r>
      <w:r w:rsidR="00B614AC">
        <w:rPr>
          <w:rFonts w:ascii="Times New Roman" w:eastAsia="Times New Roman" w:hAnsi="Times New Roman" w:cs="Times New Roman"/>
          <w:lang w:eastAsia="hr-HR"/>
        </w:rPr>
        <w:t>natječajem</w:t>
      </w:r>
      <w:r w:rsidR="00B614AC" w:rsidRPr="00B614AC">
        <w:rPr>
          <w:rFonts w:ascii="Times New Roman" w:eastAsia="Times New Roman" w:hAnsi="Times New Roman" w:cs="Times New Roman"/>
          <w:lang w:eastAsia="hr-HR"/>
        </w:rPr>
        <w:t xml:space="preserve"> za programe i projekte financiranja udruga</w:t>
      </w:r>
      <w:r w:rsidR="00B614AC">
        <w:rPr>
          <w:rFonts w:ascii="Times New Roman" w:eastAsia="Times New Roman" w:hAnsi="Times New Roman" w:cs="Times New Roman"/>
          <w:lang w:eastAsia="hr-HR"/>
        </w:rPr>
        <w:t xml:space="preserve"> iz područja zaštite životinja, poljoprivrede, šumarstva i lovstva</w:t>
      </w:r>
      <w:r w:rsidR="00B614AC" w:rsidRPr="00B614AC">
        <w:rPr>
          <w:rFonts w:ascii="Times New Roman" w:eastAsia="Times New Roman" w:hAnsi="Times New Roman" w:cs="Times New Roman"/>
          <w:lang w:eastAsia="hr-HR"/>
        </w:rPr>
        <w:t>)</w:t>
      </w:r>
      <w:r w:rsidRPr="00DA6697">
        <w:rPr>
          <w:rFonts w:ascii="Times New Roman" w:eastAsia="Times New Roman" w:hAnsi="Times New Roman" w:cs="Times New Roman"/>
          <w:noProof/>
          <w:lang w:eastAsia="en-GB"/>
        </w:rPr>
        <w:t xml:space="preserve"> i to najkasnije 5 radnih dana prije isteka roka za predaju prijava na Javni natječaj.</w:t>
      </w:r>
    </w:p>
    <w:p w:rsidR="007C3979" w:rsidRPr="00DA6697" w:rsidRDefault="007C3979" w:rsidP="007C3979">
      <w:pPr>
        <w:spacing w:after="120" w:line="240" w:lineRule="auto"/>
        <w:ind w:firstLine="426"/>
        <w:jc w:val="both"/>
        <w:rPr>
          <w:rFonts w:ascii="Times New Roman" w:eastAsia="Times New Roman" w:hAnsi="Times New Roman" w:cs="Times New Roman"/>
          <w:lang w:eastAsia="hr-HR"/>
        </w:rPr>
      </w:pPr>
      <w:r w:rsidRPr="00DA6697">
        <w:rPr>
          <w:rFonts w:ascii="Times New Roman" w:eastAsia="Times New Roman" w:hAnsi="Times New Roman" w:cs="Times New Roman"/>
          <w:noProof/>
          <w:lang w:eastAsia="en-GB"/>
        </w:rPr>
        <w:t xml:space="preserve">Odgovori na pojedine upite u najkraćem mogućem roku poslat će se izravno na adrese s kojih su poslani, a odgovori na najčešće postavljana pitanja objavit će se na web stranici Grada Zagreba </w:t>
      </w:r>
      <w:r w:rsidRPr="00DA6697">
        <w:rPr>
          <w:rFonts w:ascii="Times New Roman" w:eastAsia="Times New Roman" w:hAnsi="Times New Roman" w:cs="Times New Roman"/>
          <w:u w:val="single"/>
          <w:lang w:eastAsia="hr-HR"/>
        </w:rPr>
        <w:t>www.zagreb.hr</w:t>
      </w:r>
      <w:r w:rsidRPr="00DA6697">
        <w:rPr>
          <w:rFonts w:ascii="Times New Roman" w:eastAsia="Times New Roman" w:hAnsi="Times New Roman" w:cs="Times New Roman"/>
          <w:lang w:eastAsia="hr-HR"/>
        </w:rPr>
        <w:t xml:space="preserve">.   </w:t>
      </w:r>
    </w:p>
    <w:p w:rsidR="007C3979" w:rsidRPr="00DA6697" w:rsidRDefault="007C3979" w:rsidP="007C3979">
      <w:pPr>
        <w:spacing w:after="120" w:line="240" w:lineRule="auto"/>
        <w:ind w:firstLine="426"/>
        <w:jc w:val="both"/>
        <w:rPr>
          <w:rFonts w:ascii="Times New Roman" w:eastAsia="Times New Roman" w:hAnsi="Times New Roman" w:cs="Times New Roman"/>
          <w:sz w:val="24"/>
          <w:szCs w:val="24"/>
          <w:lang w:eastAsia="hr-HR"/>
        </w:rPr>
      </w:pPr>
      <w:r w:rsidRPr="00DA6697">
        <w:rPr>
          <w:rFonts w:ascii="Times New Roman" w:eastAsia="Times New Roman" w:hAnsi="Times New Roman" w:cs="Times New Roman"/>
          <w:sz w:val="24"/>
          <w:szCs w:val="24"/>
          <w:lang w:eastAsia="hr-HR"/>
        </w:rPr>
        <w:t>Na web stranici će se nalaziti i Popis najčešćih nedostataka koji utječu na valjanost prijave.</w:t>
      </w:r>
    </w:p>
    <w:p w:rsidR="007C3979" w:rsidRPr="00DA6697" w:rsidRDefault="007C3979" w:rsidP="007C3979">
      <w:pPr>
        <w:spacing w:after="0" w:line="240" w:lineRule="auto"/>
        <w:ind w:firstLine="426"/>
        <w:jc w:val="both"/>
        <w:rPr>
          <w:rFonts w:ascii="Times New Roman" w:eastAsia="Times New Roman" w:hAnsi="Times New Roman" w:cs="Times New Roman"/>
          <w:noProof/>
          <w:lang w:eastAsia="en-GB"/>
        </w:rPr>
      </w:pPr>
      <w:r w:rsidRPr="00DA6697">
        <w:rPr>
          <w:rFonts w:ascii="Times New Roman" w:eastAsia="Times New Roman" w:hAnsi="Times New Roman" w:cs="Times New Roman"/>
          <w:noProof/>
          <w:lang w:eastAsia="en-GB"/>
        </w:rPr>
        <w:t>U svrhu osiguranja ravnopravnosti svih potencijalnih podnositelja prijava, davatelj sredstava ne može davati prethodna mišljenja o prihvatljivosti podnositelja prijave, partnera, aktivnosti ili troškova navedenih u prijavi.</w:t>
      </w:r>
    </w:p>
    <w:p w:rsidR="007C3979" w:rsidRPr="00DA6697" w:rsidRDefault="007C3979" w:rsidP="007C3979">
      <w:pPr>
        <w:spacing w:after="0" w:line="240" w:lineRule="auto"/>
        <w:ind w:firstLine="720"/>
        <w:jc w:val="both"/>
        <w:rPr>
          <w:rFonts w:ascii="Times New Roman" w:eastAsia="Times New Roman" w:hAnsi="Times New Roman" w:cs="Times New Roman"/>
          <w:noProof/>
          <w:lang w:eastAsia="en-GB"/>
        </w:rPr>
      </w:pPr>
    </w:p>
    <w:p w:rsidR="007C3979" w:rsidRPr="00DA6697" w:rsidRDefault="007C3979" w:rsidP="007C3979">
      <w:pPr>
        <w:keepNext/>
        <w:tabs>
          <w:tab w:val="left" w:pos="284"/>
        </w:tabs>
        <w:spacing w:before="240" w:after="60" w:line="240" w:lineRule="auto"/>
        <w:jc w:val="both"/>
        <w:outlineLvl w:val="0"/>
        <w:rPr>
          <w:rFonts w:ascii="Times New Roman" w:eastAsia="Times New Roman" w:hAnsi="Times New Roman" w:cs="Times New Roman"/>
          <w:b/>
          <w:bCs/>
          <w:snapToGrid w:val="0"/>
          <w:kern w:val="28"/>
        </w:rPr>
      </w:pPr>
      <w:bookmarkStart w:id="22" w:name="_Toc40507653"/>
      <w:bookmarkStart w:id="23" w:name="_Toc486424344"/>
      <w:bookmarkStart w:id="24" w:name="_Hlk123307341"/>
      <w:r w:rsidRPr="00DA6697">
        <w:rPr>
          <w:rFonts w:ascii="Times New Roman" w:eastAsia="Times New Roman" w:hAnsi="Times New Roman" w:cs="Times New Roman"/>
          <w:noProof/>
          <w:snapToGrid w:val="0"/>
          <w:kern w:val="28"/>
        </w:rPr>
        <w:t xml:space="preserve">8. </w:t>
      </w:r>
      <w:bookmarkEnd w:id="22"/>
      <w:r w:rsidRPr="00DA6697">
        <w:rPr>
          <w:rFonts w:ascii="Times New Roman" w:eastAsia="Times New Roman" w:hAnsi="Times New Roman" w:cs="Times New Roman"/>
          <w:b/>
          <w:bCs/>
          <w:noProof/>
          <w:snapToGrid w:val="0"/>
          <w:kern w:val="28"/>
        </w:rPr>
        <w:t>PROVJERA I PROCJENA PRIJAVA, DOSTAVA DODATNE DOKUMENTACIJE I DONOŠENJE ODLUKE O DODJELI SREDSTAVA</w:t>
      </w:r>
      <w:bookmarkEnd w:id="23"/>
    </w:p>
    <w:bookmarkEnd w:id="24"/>
    <w:p w:rsidR="007C3979" w:rsidRPr="00DA6697" w:rsidRDefault="007C3979" w:rsidP="007C3979">
      <w:pPr>
        <w:spacing w:after="0" w:line="240" w:lineRule="auto"/>
        <w:rPr>
          <w:rFonts w:ascii="Times New Roman" w:eastAsia="Times New Roman" w:hAnsi="Times New Roman" w:cs="Times New Roman"/>
        </w:rPr>
      </w:pPr>
    </w:p>
    <w:p w:rsidR="007C3979" w:rsidRPr="00DA6697" w:rsidRDefault="007C3979" w:rsidP="007C3979">
      <w:pPr>
        <w:spacing w:after="120" w:line="240" w:lineRule="auto"/>
        <w:ind w:firstLine="426"/>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Sve zaprimljene prijave proći će sljedeću proceduru:</w:t>
      </w:r>
    </w:p>
    <w:p w:rsidR="007C3979" w:rsidRPr="00DA6697" w:rsidRDefault="007C3979" w:rsidP="007C3979">
      <w:pPr>
        <w:spacing w:after="120" w:line="240" w:lineRule="auto"/>
        <w:ind w:firstLine="426"/>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u w:val="single"/>
        </w:rPr>
        <w:t>Provjera prijava</w:t>
      </w:r>
      <w:r w:rsidR="002473B8" w:rsidRPr="00DA6697">
        <w:rPr>
          <w:rFonts w:ascii="Times New Roman" w:eastAsia="Times New Roman" w:hAnsi="Times New Roman" w:cs="Times New Roman"/>
          <w:noProof/>
          <w:snapToGrid w:val="0"/>
          <w:u w:val="single"/>
        </w:rPr>
        <w:t xml:space="preserve"> s obzirom na propisane uvjete J</w:t>
      </w:r>
      <w:r w:rsidRPr="00DA6697">
        <w:rPr>
          <w:rFonts w:ascii="Times New Roman" w:eastAsia="Times New Roman" w:hAnsi="Times New Roman" w:cs="Times New Roman"/>
          <w:noProof/>
          <w:snapToGrid w:val="0"/>
          <w:u w:val="single"/>
        </w:rPr>
        <w:t>avnog natječaja</w:t>
      </w:r>
    </w:p>
    <w:p w:rsidR="007C3979" w:rsidRPr="00DA6697" w:rsidRDefault="007C3979" w:rsidP="007C3979">
      <w:pPr>
        <w:tabs>
          <w:tab w:val="left" w:pos="426"/>
          <w:tab w:val="left" w:pos="567"/>
          <w:tab w:val="left" w:pos="2608"/>
          <w:tab w:val="left" w:pos="3317"/>
        </w:tabs>
        <w:spacing w:after="120" w:line="240" w:lineRule="auto"/>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ab/>
        <w:t>Gradonačelnik Grada Zagreba imenuje Povjerenstvo za provjeru ispunjavanja propisanih uvjeta Javnog natječaja. Povjerenstvo čine zaposlenici/e koji su predstavnici/e gradskog upravnog tijela nadležnog za svako pojedino područje financiranja. Članovi/ce Povjerenstva za provjeru ispunjavanja propisanih uvjeta Javnog natječaja ne smiju biti u sukobu interesa o čemu moraju potpisati posebnu izjavu.</w:t>
      </w:r>
    </w:p>
    <w:p w:rsidR="007C3979" w:rsidRPr="00DA6697" w:rsidRDefault="007C3979" w:rsidP="007C3979">
      <w:pPr>
        <w:tabs>
          <w:tab w:val="left" w:pos="426"/>
          <w:tab w:val="left" w:pos="2608"/>
          <w:tab w:val="left" w:pos="3317"/>
        </w:tabs>
        <w:spacing w:after="120" w:line="240" w:lineRule="auto"/>
        <w:jc w:val="both"/>
        <w:rPr>
          <w:rFonts w:ascii="Times New Roman" w:eastAsia="Calibri" w:hAnsi="Times New Roman" w:cs="Times New Roman"/>
          <w:bCs/>
          <w:snapToGrid w:val="0"/>
          <w:lang w:eastAsia="hr-HR"/>
        </w:rPr>
      </w:pPr>
      <w:r w:rsidRPr="00DA6697">
        <w:rPr>
          <w:rFonts w:ascii="Times New Roman" w:eastAsia="Times New Roman" w:hAnsi="Times New Roman" w:cs="Times New Roman"/>
          <w:noProof/>
          <w:snapToGrid w:val="0"/>
        </w:rPr>
        <w:tab/>
        <w:t xml:space="preserve">Povjerenstvo pregledava i </w:t>
      </w:r>
      <w:r w:rsidRPr="00DA6697">
        <w:rPr>
          <w:rFonts w:ascii="Times New Roman" w:eastAsia="Times New Roman" w:hAnsi="Times New Roman" w:cs="Times New Roman"/>
          <w:snapToGrid w:val="0"/>
        </w:rPr>
        <w:t>utvrđuje sadrži li prijava sve podatke, dokumentaciju i popunjene obrasce određene Javnim natječajem i jesu li svi dokazi, dokumentacija i obrasci čitljivi;</w:t>
      </w:r>
      <w:r w:rsidRPr="00DA6697">
        <w:rPr>
          <w:rFonts w:ascii="Times New Roman" w:eastAsia="Calibri" w:hAnsi="Times New Roman" w:cs="Times New Roman"/>
          <w:bCs/>
          <w:snapToGrid w:val="0"/>
          <w:lang w:eastAsia="hr-HR"/>
        </w:rPr>
        <w:t xml:space="preserve"> je li </w:t>
      </w:r>
      <w:bookmarkStart w:id="25" w:name="_Hlk124623716"/>
      <w:r w:rsidRPr="00DA6697">
        <w:rPr>
          <w:rFonts w:ascii="Times New Roman" w:eastAsia="Calibri" w:hAnsi="Times New Roman" w:cs="Times New Roman"/>
          <w:bCs/>
          <w:snapToGrid w:val="0"/>
          <w:lang w:eastAsia="hr-HR"/>
        </w:rPr>
        <w:t>zatraženi iznos sredstava unutar financijskih pragova postavljenih u Javnom natječaju</w:t>
      </w:r>
      <w:bookmarkEnd w:id="25"/>
      <w:r w:rsidRPr="00DA6697">
        <w:rPr>
          <w:rFonts w:ascii="Times New Roman" w:eastAsia="Calibri" w:hAnsi="Times New Roman" w:cs="Times New Roman"/>
          <w:bCs/>
          <w:snapToGrid w:val="0"/>
          <w:lang w:eastAsia="hr-HR"/>
        </w:rPr>
        <w:t>; jesu li podnositelji prijave prihvatljivi te provjerava ispunjavanje drugih propisanih uvjeta Javnog natječaja.</w:t>
      </w:r>
    </w:p>
    <w:p w:rsidR="007C3979" w:rsidRPr="00DA6697" w:rsidRDefault="007C3979" w:rsidP="007C3979">
      <w:pPr>
        <w:adjustRightInd w:val="0"/>
        <w:spacing w:after="0" w:line="240" w:lineRule="auto"/>
        <w:ind w:firstLine="426"/>
        <w:jc w:val="both"/>
        <w:rPr>
          <w:rFonts w:ascii="Times New Roman" w:eastAsia="Times New Roman" w:hAnsi="Times New Roman" w:cs="Times New Roman"/>
          <w:bCs/>
          <w:lang w:eastAsia="hr-HR"/>
        </w:rPr>
      </w:pPr>
      <w:r w:rsidRPr="00DA6697">
        <w:rPr>
          <w:rFonts w:ascii="Times New Roman" w:eastAsia="Times New Roman" w:hAnsi="Times New Roman" w:cs="Times New Roman"/>
          <w:bCs/>
          <w:lang w:eastAsia="hr-HR"/>
        </w:rPr>
        <w:t>Ukoliko prijava ima manje nedostatke koji ne utječu na sadržaj bitan za ocjenjivanje programa ili projekta od prijavitelja će se zatražiti dopunjavanje odnosno ispravljanje prijave potrebnim podacima ili prilozima u roku od 5 radnih dana od dana dostavljanja obavijesti. U obavijesti se prijavitelje mora obavijestiti o konkretnim nedostacima prijave te o načinu ispravljanja odnosno dopune prijave. Prijavitelji koji u navedenom roku i na traženi način isprave ili dopune svoju prijavu smatrat će se da su podnijeli potpunu prijavu.</w:t>
      </w:r>
    </w:p>
    <w:p w:rsidR="007C3979" w:rsidRPr="00DA6697" w:rsidRDefault="007C3979" w:rsidP="007C3979">
      <w:pPr>
        <w:adjustRightInd w:val="0"/>
        <w:spacing w:after="0" w:line="240" w:lineRule="auto"/>
        <w:ind w:firstLine="709"/>
        <w:jc w:val="both"/>
        <w:rPr>
          <w:rFonts w:ascii="Times New Roman" w:eastAsia="Times New Roman" w:hAnsi="Times New Roman" w:cs="Times New Roman"/>
          <w:bCs/>
          <w:lang w:eastAsia="hr-HR"/>
        </w:rPr>
      </w:pPr>
    </w:p>
    <w:p w:rsidR="007C3979" w:rsidRPr="00DA6697" w:rsidRDefault="007C3979" w:rsidP="007C3979">
      <w:pPr>
        <w:adjustRightInd w:val="0"/>
        <w:spacing w:after="120" w:line="240" w:lineRule="auto"/>
        <w:ind w:firstLine="426"/>
        <w:jc w:val="both"/>
        <w:rPr>
          <w:rFonts w:ascii="Times New Roman" w:eastAsia="Times New Roman" w:hAnsi="Times New Roman" w:cs="Times New Roman"/>
          <w:lang w:eastAsia="hr-HR"/>
        </w:rPr>
      </w:pPr>
      <w:r w:rsidRPr="00DA6697">
        <w:rPr>
          <w:rFonts w:ascii="Times New Roman" w:eastAsia="Times New Roman" w:hAnsi="Times New Roman" w:cs="Times New Roman"/>
          <w:noProof/>
          <w:lang w:eastAsia="hr-HR"/>
        </w:rPr>
        <w:t xml:space="preserve">Nakon provjere svih pristiglih i zaprimljenih prijava i dopuna s obzirom na propisane uvjete Javnog natječaja, Povjerenstvo za provjeru ispunjavanja propisanih uvjeta Javnog natječaja utvrđuje popis prijava koje ispunjavaju odnosno ne ispunjavaju propisane uvjete iz točke 8.1. Javnog natječaja te koje se prijave upućuju u daljnju proceduru, odnosno na razmatranje i ocjenjivanje.  </w:t>
      </w:r>
    </w:p>
    <w:p w:rsidR="007C3979" w:rsidRPr="00DA6697" w:rsidRDefault="007C3979" w:rsidP="007C3979">
      <w:pPr>
        <w:tabs>
          <w:tab w:val="left" w:pos="426"/>
          <w:tab w:val="left" w:pos="2608"/>
          <w:tab w:val="left" w:pos="3317"/>
        </w:tabs>
        <w:spacing w:before="240" w:after="240" w:line="240" w:lineRule="auto"/>
        <w:jc w:val="both"/>
        <w:rPr>
          <w:rFonts w:ascii="Times New Roman" w:eastAsia="Times New Roman" w:hAnsi="Times New Roman" w:cs="Times New Roman"/>
          <w:noProof/>
          <w:u w:val="single"/>
          <w:lang w:eastAsia="hr-HR"/>
        </w:rPr>
      </w:pPr>
      <w:r w:rsidRPr="00DA6697">
        <w:rPr>
          <w:rFonts w:ascii="Times New Roman" w:eastAsia="Times New Roman" w:hAnsi="Times New Roman" w:cs="Times New Roman"/>
          <w:b/>
          <w:noProof/>
          <w:snapToGrid w:val="0"/>
        </w:rPr>
        <w:tab/>
      </w:r>
      <w:r w:rsidRPr="00DA6697">
        <w:rPr>
          <w:rFonts w:ascii="Times New Roman" w:eastAsia="Times New Roman" w:hAnsi="Times New Roman" w:cs="Times New Roman"/>
          <w:noProof/>
          <w:snapToGrid w:val="0"/>
          <w:u w:val="single"/>
        </w:rPr>
        <w:t>Procjena programa i projekta koji su zadovoljili propisane uvjete javnog natječaja</w:t>
      </w:r>
      <w:r w:rsidRPr="00DA6697">
        <w:rPr>
          <w:rFonts w:ascii="Times New Roman" w:eastAsia="Times New Roman" w:hAnsi="Times New Roman" w:cs="Times New Roman"/>
          <w:noProof/>
          <w:u w:val="single"/>
          <w:lang w:eastAsia="hr-HR"/>
        </w:rPr>
        <w:t xml:space="preserve">: </w:t>
      </w:r>
    </w:p>
    <w:p w:rsidR="007C3979" w:rsidRPr="00DA6697" w:rsidRDefault="007C3979" w:rsidP="007C3979">
      <w:pPr>
        <w:tabs>
          <w:tab w:val="left" w:pos="426"/>
          <w:tab w:val="left" w:pos="2608"/>
          <w:tab w:val="left" w:pos="3317"/>
        </w:tabs>
        <w:spacing w:before="240" w:after="240" w:line="240" w:lineRule="auto"/>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ab/>
        <w:t xml:space="preserve">Gradonačelnik Grada Zagreba imenuje Povjerenstvo za </w:t>
      </w:r>
      <w:r w:rsidRPr="00DA6697">
        <w:rPr>
          <w:rFonts w:ascii="Times New Roman" w:eastAsia="Calibri" w:hAnsi="Times New Roman" w:cs="Times New Roman"/>
          <w:snapToGrid w:val="0"/>
        </w:rPr>
        <w:t xml:space="preserve">ocjenjivanje prijavljenih programa i projekata, </w:t>
      </w:r>
      <w:r w:rsidRPr="00DA6697">
        <w:rPr>
          <w:rFonts w:ascii="Times New Roman" w:eastAsia="Calibri" w:hAnsi="Times New Roman" w:cs="Times New Roman"/>
          <w:iCs/>
          <w:snapToGrid w:val="0"/>
        </w:rPr>
        <w:t>koje se imenuje prema pojedinom području financiranja</w:t>
      </w:r>
      <w:r w:rsidRPr="00DA6697">
        <w:rPr>
          <w:rFonts w:ascii="Times New Roman" w:eastAsia="Calibri" w:hAnsi="Times New Roman" w:cs="Times New Roman"/>
          <w:snapToGrid w:val="0"/>
        </w:rPr>
        <w:t xml:space="preserve">. Povjerenstvo ima predsjednika i šest članova koji su </w:t>
      </w:r>
      <w:r w:rsidRPr="00DA6697">
        <w:rPr>
          <w:rFonts w:ascii="Times New Roman" w:eastAsia="Calibri" w:hAnsi="Times New Roman" w:cs="Times New Roman"/>
          <w:iCs/>
          <w:snapToGrid w:val="0"/>
        </w:rPr>
        <w:t>predstavnici/e Grada Zagreba, znanstvenih i stručnih institucija, nezavisnih stručnjaka/inja i organizacija civilnog društva.</w:t>
      </w:r>
      <w:r w:rsidRPr="00DA6697">
        <w:rPr>
          <w:rFonts w:ascii="Times New Roman" w:eastAsia="Times New Roman" w:hAnsi="Times New Roman" w:cs="Times New Roman"/>
          <w:noProof/>
          <w:snapToGrid w:val="0"/>
        </w:rPr>
        <w:t xml:space="preserve"> Članovi/ce Povjerenstva ne smiju biti u sukobu interesa o čemu moraju potpisati posebnu izjavu.</w:t>
      </w:r>
    </w:p>
    <w:p w:rsidR="007C3979" w:rsidRPr="00DA6697" w:rsidRDefault="007C3979" w:rsidP="007C3979">
      <w:pPr>
        <w:shd w:val="clear" w:color="auto" w:fill="FFFFFF"/>
        <w:spacing w:after="0" w:line="240" w:lineRule="auto"/>
        <w:ind w:firstLine="426"/>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Programe i projekte koji su zadovoljili uvjete iz točke 8.1. Javnog  natječaja procjenjuje i boduje Povjerenstvo za ocjenjivanje prijavljenih programa i projekata prema kriterijima.</w:t>
      </w:r>
    </w:p>
    <w:p w:rsidR="007C3979" w:rsidRPr="00DA6697" w:rsidRDefault="007C3979" w:rsidP="007C3979">
      <w:pPr>
        <w:spacing w:after="0" w:line="240" w:lineRule="auto"/>
        <w:jc w:val="both"/>
        <w:rPr>
          <w:rFonts w:ascii="Times New Roman" w:eastAsia="Times New Roman" w:hAnsi="Times New Roman" w:cs="Times New Roman"/>
          <w:lang w:eastAsia="hr-HR"/>
        </w:rPr>
      </w:pPr>
    </w:p>
    <w:p w:rsidR="007C3979" w:rsidRPr="00DA6697" w:rsidRDefault="007C3979" w:rsidP="007C3979">
      <w:pPr>
        <w:autoSpaceDE w:val="0"/>
        <w:autoSpaceDN w:val="0"/>
        <w:adjustRightInd w:val="0"/>
        <w:spacing w:after="120" w:line="240" w:lineRule="auto"/>
        <w:jc w:val="both"/>
        <w:rPr>
          <w:rFonts w:ascii="Times New Roman" w:eastAsia="Times New Roman" w:hAnsi="Times New Roman" w:cs="Times New Roman"/>
          <w:b/>
          <w:lang w:eastAsia="hr-HR"/>
        </w:rPr>
      </w:pPr>
      <w:bookmarkStart w:id="26" w:name="_Hlk26186670"/>
      <w:r w:rsidRPr="00DA6697">
        <w:rPr>
          <w:rFonts w:ascii="Times New Roman" w:eastAsia="Times New Roman" w:hAnsi="Times New Roman" w:cs="Times New Roman"/>
          <w:b/>
          <w:lang w:eastAsia="hr-HR"/>
        </w:rPr>
        <w:t>8.1. Opći kriteriji za procjenu programa i projekata prijavljenih na Javni natječaj su:</w:t>
      </w:r>
    </w:p>
    <w:bookmarkEnd w:id="26"/>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usklađenost ciljeva programa i projekta s ciljevima i prioritetnim područjima strateških dokumenata iz područja javnog natječaja za koje je projekt prijavljen</w:t>
      </w:r>
      <w:bookmarkStart w:id="27" w:name="_Hlk21086165"/>
      <w:r w:rsidRPr="00DA6697">
        <w:rPr>
          <w:rFonts w:ascii="Times New Roman" w:eastAsia="Times New Roman" w:hAnsi="Times New Roman" w:cs="Times New Roman"/>
          <w:lang w:eastAsia="hr-HR"/>
        </w:rPr>
        <w:t> (0 - 10 bodova);</w:t>
      </w:r>
      <w:bookmarkEnd w:id="27"/>
    </w:p>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kvaliteta i sadržajna inovativnost prijavljenog programa i projekta (0-5 bodova);</w:t>
      </w:r>
    </w:p>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kvaliteta dosadašnjeg rada, uspjesi i iskustvo u provođenju programa i projekta udruge (0 - 5 bodova);</w:t>
      </w:r>
    </w:p>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neposredna društvena korist za lokalnu zajednicu te doprinos razvoju civilnog društva (0 - 50 bodova);</w:t>
      </w:r>
    </w:p>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financijska, organizacijska i stručna sposobnost za provedbu programa i projekta (0 - 10 bodova);</w:t>
      </w:r>
    </w:p>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realan odnos troškova i očekivanih rezultata programa i projekta (0 - 5 bodova);</w:t>
      </w:r>
    </w:p>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bookmarkStart w:id="28" w:name="_Hlk20990634"/>
      <w:r w:rsidRPr="00DA6697">
        <w:rPr>
          <w:rFonts w:ascii="Times New Roman" w:eastAsia="Times New Roman" w:hAnsi="Times New Roman" w:cs="Times New Roman"/>
          <w:lang w:eastAsia="hr-HR"/>
        </w:rPr>
        <w:t>-  procjena troškovnika programa i projekta (0 - 5 bodova);</w:t>
      </w:r>
      <w:bookmarkEnd w:id="28"/>
    </w:p>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održivost programa i projekta </w:t>
      </w:r>
      <w:bookmarkStart w:id="29" w:name="_Hlk21086398"/>
      <w:r w:rsidRPr="00DA6697">
        <w:rPr>
          <w:rFonts w:ascii="Times New Roman" w:eastAsia="Times New Roman" w:hAnsi="Times New Roman" w:cs="Times New Roman"/>
          <w:lang w:eastAsia="hr-HR"/>
        </w:rPr>
        <w:t>(0 - 5 bodova)</w:t>
      </w:r>
      <w:bookmarkEnd w:id="29"/>
      <w:r w:rsidRPr="00DA6697">
        <w:rPr>
          <w:rFonts w:ascii="Times New Roman" w:eastAsia="Times New Roman" w:hAnsi="Times New Roman" w:cs="Times New Roman"/>
          <w:lang w:eastAsia="hr-HR"/>
        </w:rPr>
        <w:t>;</w:t>
      </w:r>
    </w:p>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referencije u provođenju programa i projekata Europske unije (0 - 5 bodova).</w:t>
      </w:r>
    </w:p>
    <w:p w:rsidR="007C3979" w:rsidRPr="00DA6697" w:rsidRDefault="007C3979" w:rsidP="007C3979">
      <w:pPr>
        <w:shd w:val="clear" w:color="auto" w:fill="FFFFFF"/>
        <w:spacing w:after="0" w:line="240" w:lineRule="auto"/>
        <w:ind w:left="340" w:hanging="170"/>
        <w:jc w:val="both"/>
        <w:rPr>
          <w:rFonts w:ascii="Times New Roman" w:eastAsia="Times New Roman" w:hAnsi="Times New Roman" w:cs="Times New Roman"/>
          <w:lang w:eastAsia="hr-HR"/>
        </w:rPr>
      </w:pPr>
    </w:p>
    <w:p w:rsidR="007C3979" w:rsidRPr="00DA6697" w:rsidRDefault="007C3979" w:rsidP="007C3979">
      <w:pPr>
        <w:autoSpaceDE w:val="0"/>
        <w:autoSpaceDN w:val="0"/>
        <w:adjustRightInd w:val="0"/>
        <w:spacing w:after="120" w:line="240" w:lineRule="auto"/>
        <w:jc w:val="both"/>
        <w:rPr>
          <w:rFonts w:ascii="Times New Roman" w:eastAsia="Times New Roman" w:hAnsi="Times New Roman" w:cs="Times New Roman"/>
          <w:b/>
          <w:lang w:eastAsia="hr-HR"/>
        </w:rPr>
      </w:pPr>
      <w:r w:rsidRPr="00DA6697">
        <w:rPr>
          <w:rFonts w:ascii="Times New Roman" w:eastAsia="Times New Roman" w:hAnsi="Times New Roman" w:cs="Times New Roman"/>
          <w:b/>
          <w:lang w:eastAsia="hr-HR"/>
        </w:rPr>
        <w:t>8.2. Posebni kriteriji za procjenu programa i projekata prijavljenih na Javni natječaj su:</w:t>
      </w:r>
    </w:p>
    <w:p w:rsidR="007C3979" w:rsidRPr="00DA6697" w:rsidRDefault="007C3979" w:rsidP="007C3979">
      <w:pPr>
        <w:autoSpaceDE w:val="0"/>
        <w:autoSpaceDN w:val="0"/>
        <w:adjustRightInd w:val="0"/>
        <w:spacing w:after="0" w:line="240" w:lineRule="auto"/>
        <w:ind w:left="284" w:hanging="142"/>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povezanost i suradnja sa srodnim udrugama te drugim subjektima javnog i poslovnog sektora u svrhu  provedbe programa i projekta (0 - 5 bodova),</w:t>
      </w:r>
    </w:p>
    <w:p w:rsidR="007C3979" w:rsidRPr="00DA6697" w:rsidRDefault="007C3979" w:rsidP="007C3979">
      <w:pPr>
        <w:autoSpaceDE w:val="0"/>
        <w:autoSpaceDN w:val="0"/>
        <w:adjustRightInd w:val="0"/>
        <w:spacing w:after="0" w:line="240" w:lineRule="auto"/>
        <w:ind w:left="142"/>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uključenost volontera, posebice mladih, u provedbu programa i projekta (0 - 5 bodova),</w:t>
      </w:r>
    </w:p>
    <w:p w:rsidR="007C3979" w:rsidRPr="00DA6697" w:rsidRDefault="007C3979" w:rsidP="00B614AC">
      <w:pPr>
        <w:autoSpaceDE w:val="0"/>
        <w:autoSpaceDN w:val="0"/>
        <w:adjustRightInd w:val="0"/>
        <w:spacing w:after="0" w:line="240" w:lineRule="auto"/>
        <w:ind w:left="284" w:hanging="142"/>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uspostavljen model dobrog financijskog upravljanja i kontrola pri raspolaganju javnim sredstvima (0 - 5 bodova).</w:t>
      </w:r>
    </w:p>
    <w:p w:rsidR="007C3979" w:rsidRPr="00DA6697" w:rsidRDefault="007C3979" w:rsidP="007C3979">
      <w:pPr>
        <w:spacing w:before="120" w:after="120" w:line="240" w:lineRule="auto"/>
        <w:ind w:firstLine="567"/>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 xml:space="preserve">Prijave se ocjenjuju temeljem B2 Obrasca za ocjenu kvalitete/vrijednosti programa i projekta koji je sastavni dio dokumentacije objavljene uz Javni natječaj. </w:t>
      </w:r>
    </w:p>
    <w:p w:rsidR="007C3979" w:rsidRPr="00DA6697" w:rsidRDefault="007C3979" w:rsidP="007C3979">
      <w:pPr>
        <w:spacing w:after="120" w:line="240" w:lineRule="auto"/>
        <w:ind w:firstLine="567"/>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U Obrascu B2 procjena se vrši prema utvrđenim kriterijima na način da se procjenjuju i boduju podaci koje je podnositelj prijave upisao u Obrasce A1</w:t>
      </w:r>
      <w:r w:rsidRPr="00DA6697">
        <w:rPr>
          <w:rFonts w:ascii="Times New Roman" w:eastAsia="Times New Roman" w:hAnsi="Times New Roman" w:cs="Times New Roman"/>
          <w:lang w:eastAsia="hr-HR"/>
        </w:rPr>
        <w:t>-</w:t>
      </w:r>
      <w:r w:rsidRPr="00DA6697">
        <w:rPr>
          <w:rFonts w:ascii="Times New Roman" w:eastAsia="Times New Roman" w:hAnsi="Times New Roman" w:cs="Times New Roman"/>
          <w:noProof/>
          <w:lang w:eastAsia="hr-HR"/>
        </w:rPr>
        <w:t xml:space="preserve">Prijavni obrazac i A2-Troškovnik programa ili projekta. U Obrascu A1 </w:t>
      </w:r>
      <w:bookmarkStart w:id="30" w:name="_Hlk30511461"/>
      <w:r w:rsidRPr="00DA6697">
        <w:rPr>
          <w:rFonts w:ascii="Times New Roman" w:eastAsia="Times New Roman" w:hAnsi="Times New Roman" w:cs="Times New Roman"/>
          <w:noProof/>
          <w:lang w:eastAsia="hr-HR"/>
        </w:rPr>
        <w:t xml:space="preserve">podnositelj prijave </w:t>
      </w:r>
      <w:bookmarkEnd w:id="30"/>
      <w:r w:rsidRPr="00DA6697">
        <w:rPr>
          <w:rFonts w:ascii="Times New Roman" w:eastAsia="Times New Roman" w:hAnsi="Times New Roman" w:cs="Times New Roman"/>
          <w:noProof/>
          <w:lang w:eastAsia="hr-HR"/>
        </w:rPr>
        <w:t xml:space="preserve">mora jasno i konkretno odgovoriti na sva postavljena pitanja. U Obrascu A2 podnositelj prijave navodi opis, visinu i obrazloženje traženih sredstava od Grada Zagreba, iznos sredstava koji su osigurani iz drugih izvora te sveukupna sredstva potrebna za realizaciju programa i projekta. Troškovi ne smiju biti iskazani zbirno, već moraju biti detaljno specificirani odnosno u troškovniku mora biti iskazan svaki pojedinačni planirani trošak kako bi nakon provedbe projekta mogao biti identificiran i provjeren. Naime, prilikom procjene kvalitete programa i projekta vrednuje se </w:t>
      </w:r>
      <w:r w:rsidRPr="00DA6697">
        <w:rPr>
          <w:rFonts w:ascii="Times New Roman" w:eastAsia="SimSun" w:hAnsi="Times New Roman" w:cs="Times New Roman"/>
          <w:lang w:eastAsia="zh-CN"/>
        </w:rPr>
        <w:t>usklađenost očekivanih rezultata s procijenjenim troškovima, realnost i ekonomičnost troškova.</w:t>
      </w:r>
    </w:p>
    <w:p w:rsidR="007C3979" w:rsidRPr="00DA6697" w:rsidRDefault="007C3979" w:rsidP="007C3979">
      <w:pPr>
        <w:autoSpaceDE w:val="0"/>
        <w:autoSpaceDN w:val="0"/>
        <w:adjustRightInd w:val="0"/>
        <w:spacing w:after="0" w:line="240" w:lineRule="auto"/>
        <w:ind w:firstLine="567"/>
        <w:jc w:val="both"/>
        <w:rPr>
          <w:rFonts w:ascii="Times New Roman" w:eastAsia="Times New Roman" w:hAnsi="Times New Roman" w:cs="Times New Roman"/>
          <w:bCs/>
          <w:lang w:eastAsia="hr-HR"/>
        </w:rPr>
      </w:pPr>
      <w:r w:rsidRPr="00DA6697">
        <w:rPr>
          <w:rFonts w:ascii="Times New Roman" w:eastAsia="Calibri" w:hAnsi="Times New Roman" w:cs="Times New Roman"/>
          <w:lang w:eastAsia="hr-HR"/>
        </w:rPr>
        <w:t xml:space="preserve">Povjerenstvo za ocjenjivanje prijavljenih programa i projekata </w:t>
      </w:r>
      <w:r w:rsidRPr="00DA6697">
        <w:rPr>
          <w:rFonts w:ascii="Times New Roman" w:eastAsia="Times New Roman" w:hAnsi="Times New Roman" w:cs="Times New Roman"/>
          <w:lang w:eastAsia="hr-HR"/>
        </w:rPr>
        <w:t>nakon provedenog postupka razmatranja i ocjenjivanja/bodovanja programa i projekata izrađuje prijedlog</w:t>
      </w:r>
      <w:r w:rsidRPr="00DA6697">
        <w:rPr>
          <w:rFonts w:ascii="Times New Roman" w:eastAsia="Times New Roman" w:hAnsi="Times New Roman" w:cs="Times New Roman"/>
          <w:bCs/>
          <w:lang w:eastAsia="hr-HR"/>
        </w:rPr>
        <w:t xml:space="preserve"> liste za financiranje koja je sastavljena od prijava rangiranih prema broju bodova čiji ukupno predloženi iznosi za financiranje zajedno ne premašuju ukupni planirani iznos Javnog natječaja.</w:t>
      </w:r>
    </w:p>
    <w:p w:rsidR="007C3979" w:rsidRPr="00DA6697" w:rsidRDefault="007C3979" w:rsidP="007C3979">
      <w:pPr>
        <w:shd w:val="clear" w:color="auto" w:fill="FFFFFF"/>
        <w:spacing w:after="0" w:line="240" w:lineRule="auto"/>
        <w:ind w:firstLine="567"/>
        <w:jc w:val="both"/>
        <w:rPr>
          <w:rFonts w:ascii="Times New Roman" w:eastAsia="Times New Roman" w:hAnsi="Times New Roman" w:cs="Times New Roman"/>
          <w:lang w:eastAsia="hr-HR"/>
        </w:rPr>
      </w:pPr>
    </w:p>
    <w:p w:rsidR="007C3979" w:rsidRPr="00DA6697" w:rsidRDefault="007C3979" w:rsidP="007C3979">
      <w:pPr>
        <w:shd w:val="clear" w:color="auto" w:fill="FFFFFF"/>
        <w:spacing w:after="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Prijavljeni programi i projekti koji prilikom postupka procjenjivanja ne ostvare minimalno 70 bodova neće biti razmatrani za financiranje.    </w:t>
      </w:r>
    </w:p>
    <w:p w:rsidR="007C3979" w:rsidRPr="00DA6697" w:rsidRDefault="007C3979" w:rsidP="007C3979">
      <w:pPr>
        <w:shd w:val="clear" w:color="auto" w:fill="FFFFFF"/>
        <w:spacing w:after="0" w:line="240" w:lineRule="auto"/>
        <w:ind w:firstLine="567"/>
        <w:jc w:val="both"/>
        <w:rPr>
          <w:rFonts w:ascii="Times New Roman" w:eastAsia="Times New Roman" w:hAnsi="Times New Roman" w:cs="Times New Roman"/>
          <w:lang w:eastAsia="hr-HR"/>
        </w:rPr>
      </w:pPr>
    </w:p>
    <w:p w:rsidR="007C3979" w:rsidRPr="00DA6697" w:rsidRDefault="007C3979" w:rsidP="007C3979">
      <w:pPr>
        <w:autoSpaceDE w:val="0"/>
        <w:autoSpaceDN w:val="0"/>
        <w:adjustRightInd w:val="0"/>
        <w:spacing w:after="0" w:line="240" w:lineRule="auto"/>
        <w:ind w:firstLine="567"/>
        <w:jc w:val="both"/>
        <w:rPr>
          <w:rFonts w:ascii="Times New Roman" w:eastAsia="Times New Roman" w:hAnsi="Times New Roman" w:cs="Times New Roman"/>
          <w:bCs/>
          <w:lang w:eastAsia="hr-HR"/>
        </w:rPr>
      </w:pPr>
      <w:bookmarkStart w:id="31" w:name="_Hlk124515625"/>
      <w:bookmarkStart w:id="32" w:name="_Hlk124515437"/>
      <w:r w:rsidRPr="00DA6697">
        <w:rPr>
          <w:rFonts w:ascii="Times New Roman" w:eastAsia="Times New Roman" w:hAnsi="Times New Roman" w:cs="Times New Roman"/>
          <w:bCs/>
          <w:lang w:eastAsia="hr-HR"/>
        </w:rPr>
        <w:t>Od prijavitelja čije se prijave nalaze na prijedlogu liste za financiranje zatražit će se dodatna dokumentacija koju prijavitelji dostavljaju/prilažu kroz sustav ePrijavnice, u roku od 5 radnih dana od dana dostavljanja obavijesti</w:t>
      </w:r>
      <w:bookmarkEnd w:id="31"/>
      <w:r w:rsidRPr="00DA6697">
        <w:rPr>
          <w:rFonts w:ascii="Times New Roman" w:eastAsia="Times New Roman" w:hAnsi="Times New Roman" w:cs="Times New Roman"/>
          <w:bCs/>
          <w:lang w:eastAsia="hr-HR"/>
        </w:rPr>
        <w:t xml:space="preserve"> </w:t>
      </w:r>
      <w:r w:rsidRPr="00DA6697">
        <w:rPr>
          <w:rFonts w:ascii="Times New Roman" w:eastAsia="Times New Roman" w:hAnsi="Times New Roman" w:cs="Times New Roman"/>
          <w:bCs/>
          <w:sz w:val="24"/>
          <w:szCs w:val="24"/>
          <w:lang w:eastAsia="hr-HR"/>
        </w:rPr>
        <w:t>o zatraženom dostavljanju dodatne dokumentacije</w:t>
      </w:r>
      <w:r w:rsidRPr="00DA6697">
        <w:rPr>
          <w:rFonts w:ascii="Times New Roman" w:eastAsia="Times New Roman" w:hAnsi="Times New Roman" w:cs="Times New Roman"/>
          <w:bCs/>
          <w:lang w:eastAsia="hr-HR"/>
        </w:rPr>
        <w:t xml:space="preserve">. </w:t>
      </w:r>
      <w:bookmarkStart w:id="33" w:name="_Hlk124515532"/>
      <w:bookmarkEnd w:id="32"/>
    </w:p>
    <w:p w:rsidR="007C3979" w:rsidRPr="00DA6697" w:rsidRDefault="007C3979" w:rsidP="007C3979">
      <w:pPr>
        <w:autoSpaceDE w:val="0"/>
        <w:autoSpaceDN w:val="0"/>
        <w:adjustRightInd w:val="0"/>
        <w:spacing w:before="120" w:after="240" w:line="240" w:lineRule="auto"/>
        <w:ind w:firstLine="567"/>
        <w:jc w:val="both"/>
        <w:rPr>
          <w:rFonts w:ascii="Times New Roman" w:eastAsia="Times New Roman" w:hAnsi="Times New Roman" w:cs="Times New Roman"/>
          <w:bCs/>
          <w:lang w:eastAsia="hr-HR"/>
        </w:rPr>
      </w:pPr>
      <w:r w:rsidRPr="00DA6697">
        <w:rPr>
          <w:rFonts w:ascii="Times New Roman" w:eastAsia="Times New Roman" w:hAnsi="Times New Roman" w:cs="Times New Roman"/>
          <w:bCs/>
          <w:lang w:eastAsia="hr-HR"/>
        </w:rPr>
        <w:t>Dodatna dokumentacija kojom će se utvrditi ispunjavanje propisanih uvjeta Javnog natječaja je sljedeća:</w:t>
      </w:r>
    </w:p>
    <w:bookmarkEnd w:id="33"/>
    <w:p w:rsidR="007C3979" w:rsidRPr="00DA6697" w:rsidRDefault="007C3979" w:rsidP="007C3979">
      <w:pPr>
        <w:autoSpaceDE w:val="0"/>
        <w:autoSpaceDN w:val="0"/>
        <w:adjustRightInd w:val="0"/>
        <w:spacing w:after="0" w:line="240" w:lineRule="auto"/>
        <w:ind w:left="340" w:hanging="227"/>
        <w:jc w:val="both"/>
        <w:rPr>
          <w:rFonts w:ascii="Times New Roman" w:eastAsia="Times New Roman" w:hAnsi="Times New Roman" w:cs="Times New Roman"/>
          <w:bCs/>
          <w:lang w:eastAsia="hr-HR"/>
        </w:rPr>
      </w:pPr>
      <w:r w:rsidRPr="00DA6697">
        <w:rPr>
          <w:rFonts w:ascii="Times New Roman" w:eastAsia="Times New Roman" w:hAnsi="Times New Roman" w:cs="Times New Roman"/>
          <w:bCs/>
          <w:lang w:eastAsia="hr-HR"/>
        </w:rPr>
        <w:t xml:space="preserve">1. Potvrda nadležne porezne uprave o nepostojanju duga prema državnom proračunu, ne starija od </w:t>
      </w:r>
      <w:r w:rsidRPr="00DA6697">
        <w:rPr>
          <w:rFonts w:ascii="Times New Roman" w:eastAsia="Times New Roman" w:hAnsi="Times New Roman" w:cs="Times New Roman"/>
          <w:bCs/>
          <w:sz w:val="24"/>
          <w:szCs w:val="24"/>
          <w:lang w:eastAsia="hr-HR"/>
        </w:rPr>
        <w:t>60 dana od dana dostavljanja obavijesti o predaji dodatne dokumentacije;</w:t>
      </w:r>
    </w:p>
    <w:p w:rsidR="007C3979" w:rsidRPr="00DA6697" w:rsidRDefault="007C3979" w:rsidP="007C3979">
      <w:pPr>
        <w:spacing w:after="0" w:line="240" w:lineRule="auto"/>
        <w:ind w:left="340" w:hanging="227"/>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2. Potvrda trgovačkog društva Gradsko stambeno - komunalno gospodarstvo d.o.o. o nepostojanju duga s osnove komunalne naknade, zakupa i najma, ne starija od </w:t>
      </w:r>
      <w:r w:rsidRPr="00DA6697">
        <w:rPr>
          <w:rFonts w:ascii="Times New Roman" w:eastAsia="Times New Roman" w:hAnsi="Times New Roman" w:cs="Times New Roman"/>
          <w:bCs/>
          <w:sz w:val="24"/>
          <w:szCs w:val="24"/>
          <w:lang w:eastAsia="hr-HR"/>
        </w:rPr>
        <w:t xml:space="preserve">60 dana od dana dostavljanja obavijesti o predaji dodatne dokumentacije; </w:t>
      </w:r>
    </w:p>
    <w:p w:rsidR="007C3979" w:rsidRPr="00DA6697" w:rsidRDefault="007C3979" w:rsidP="007C3979">
      <w:pPr>
        <w:spacing w:after="0" w:line="240" w:lineRule="auto"/>
        <w:ind w:left="340" w:hanging="227"/>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3. Dokaz o solventnosti podnositelja prijave (BON2, SOL2) ne stariji od </w:t>
      </w:r>
      <w:r w:rsidRPr="00DA6697">
        <w:rPr>
          <w:rFonts w:ascii="Times New Roman" w:eastAsia="Times New Roman" w:hAnsi="Times New Roman" w:cs="Times New Roman"/>
          <w:bCs/>
          <w:sz w:val="24"/>
          <w:szCs w:val="24"/>
          <w:lang w:eastAsia="hr-HR"/>
        </w:rPr>
        <w:t xml:space="preserve">60 dana od dana dostavljanja obavijesti o predaji dodatne dokumentacije; </w:t>
      </w:r>
    </w:p>
    <w:p w:rsidR="007C3979" w:rsidRPr="00DA6697" w:rsidRDefault="007C3979" w:rsidP="007C3979">
      <w:pPr>
        <w:spacing w:after="0" w:line="240" w:lineRule="auto"/>
        <w:ind w:left="340" w:hanging="227"/>
        <w:contextualSpacing/>
        <w:jc w:val="both"/>
        <w:rPr>
          <w:rFonts w:ascii="Times New Roman" w:eastAsia="Calibri" w:hAnsi="Times New Roman" w:cs="Times New Roman"/>
        </w:rPr>
      </w:pPr>
      <w:r w:rsidRPr="00DA6697">
        <w:rPr>
          <w:rFonts w:ascii="Times New Roman" w:eastAsia="Times New Roman" w:hAnsi="Times New Roman" w:cs="Times New Roman"/>
          <w:lang w:eastAsia="hr-HR"/>
        </w:rPr>
        <w:t>4.</w:t>
      </w:r>
      <w:r w:rsidRPr="00DA6697">
        <w:rPr>
          <w:rFonts w:ascii="Times New Roman" w:eastAsia="Times New Roman" w:hAnsi="Times New Roman" w:cs="Times New Roman"/>
          <w:bCs/>
          <w:lang w:eastAsia="hr-HR"/>
        </w:rPr>
        <w:t xml:space="preserve"> Uvjerenje da se </w:t>
      </w:r>
      <w:r w:rsidRPr="00DA6697">
        <w:rPr>
          <w:rFonts w:ascii="Times New Roman" w:eastAsia="Calibri" w:hAnsi="Times New Roman" w:cs="Times New Roman"/>
        </w:rPr>
        <w:t xml:space="preserve">protiv osobe ovlaštene za zastupanje udruge </w:t>
      </w:r>
      <w:r w:rsidRPr="00DA6697">
        <w:rPr>
          <w:rFonts w:ascii="Times New Roman" w:eastAsia="Times New Roman" w:hAnsi="Times New Roman" w:cs="Times New Roman"/>
          <w:highlight w:val="white"/>
          <w:lang w:eastAsia="hr-HR"/>
        </w:rPr>
        <w:t>(koja je potpisala obrasce za prijavu programa ili projekta i koja je ovlaštena potpisati ugovor o financiranju)</w:t>
      </w:r>
      <w:r w:rsidRPr="00DA6697">
        <w:rPr>
          <w:rFonts w:ascii="Times New Roman" w:eastAsia="Times New Roman" w:hAnsi="Times New Roman" w:cs="Times New Roman"/>
          <w:lang w:eastAsia="hr-HR"/>
        </w:rPr>
        <w:t xml:space="preserve"> </w:t>
      </w:r>
      <w:r w:rsidRPr="00DA6697">
        <w:rPr>
          <w:rFonts w:ascii="Times New Roman" w:eastAsia="Calibri" w:hAnsi="Times New Roman" w:cs="Times New Roman"/>
        </w:rPr>
        <w:t xml:space="preserve"> i  voditelja programa ili projekta ne vodi kazneni postupak) ne starije od </w:t>
      </w:r>
      <w:r w:rsidRPr="00DA6697">
        <w:rPr>
          <w:rFonts w:ascii="Times New Roman" w:eastAsia="Times New Roman" w:hAnsi="Times New Roman" w:cs="Times New Roman"/>
          <w:bCs/>
          <w:sz w:val="24"/>
          <w:szCs w:val="24"/>
          <w:lang w:eastAsia="hr-HR"/>
        </w:rPr>
        <w:t xml:space="preserve">60 dana od dana dostavljanja obavijesti o predaji dodatne dokumentacije; </w:t>
      </w:r>
    </w:p>
    <w:p w:rsidR="007C3979" w:rsidRPr="00DA6697" w:rsidRDefault="007C3979" w:rsidP="007C3979">
      <w:pPr>
        <w:spacing w:after="0" w:line="240" w:lineRule="auto"/>
        <w:ind w:left="340" w:hanging="227"/>
        <w:contextualSpacing/>
        <w:jc w:val="both"/>
        <w:rPr>
          <w:rFonts w:ascii="Times New Roman" w:eastAsia="Times New Roman" w:hAnsi="Times New Roman" w:cs="Times New Roman"/>
          <w:lang w:eastAsia="hr-HR"/>
        </w:rPr>
      </w:pPr>
      <w:r w:rsidRPr="00DA6697">
        <w:rPr>
          <w:rFonts w:ascii="Times New Roman" w:eastAsia="Calibri" w:hAnsi="Times New Roman" w:cs="Times New Roman"/>
        </w:rPr>
        <w:t>5.</w:t>
      </w:r>
      <w:r w:rsidRPr="00DA6697">
        <w:rPr>
          <w:rFonts w:ascii="Times New Roman" w:eastAsia="Times New Roman" w:hAnsi="Times New Roman" w:cs="Times New Roman"/>
          <w:bCs/>
          <w:lang w:eastAsia="hr-HR"/>
        </w:rPr>
        <w:t xml:space="preserve"> A4-</w:t>
      </w:r>
      <w:r w:rsidRPr="00DA6697">
        <w:rPr>
          <w:rFonts w:ascii="Times New Roman" w:eastAsia="Times New Roman" w:hAnsi="Times New Roman" w:cs="Times New Roman"/>
          <w:lang w:eastAsia="hr-HR"/>
        </w:rPr>
        <w:t>I</w:t>
      </w:r>
      <w:r w:rsidRPr="00DA6697">
        <w:rPr>
          <w:rFonts w:ascii="Times New Roman" w:eastAsia="Times New Roman" w:hAnsi="Times New Roman" w:cs="Times New Roman"/>
          <w:bCs/>
          <w:lang w:eastAsia="hr-HR"/>
        </w:rPr>
        <w:t>zjava o nepostojanju dvostrukog financiranja u 202</w:t>
      </w:r>
      <w:r w:rsidR="002509DA">
        <w:rPr>
          <w:rFonts w:ascii="Times New Roman" w:eastAsia="Times New Roman" w:hAnsi="Times New Roman" w:cs="Times New Roman"/>
          <w:bCs/>
          <w:lang w:eastAsia="hr-HR"/>
        </w:rPr>
        <w:t>5</w:t>
      </w:r>
      <w:r w:rsidRPr="00DA6697">
        <w:rPr>
          <w:rFonts w:ascii="Times New Roman" w:eastAsia="Times New Roman" w:hAnsi="Times New Roman" w:cs="Times New Roman"/>
          <w:bCs/>
          <w:lang w:eastAsia="hr-HR"/>
        </w:rPr>
        <w:t>.</w:t>
      </w:r>
    </w:p>
    <w:p w:rsidR="007C3979" w:rsidRDefault="007C3979" w:rsidP="007C3979">
      <w:pPr>
        <w:spacing w:after="200" w:line="240" w:lineRule="auto"/>
        <w:contextualSpacing/>
        <w:jc w:val="both"/>
        <w:rPr>
          <w:rFonts w:ascii="Times New Roman" w:eastAsia="Times New Roman" w:hAnsi="Times New Roman" w:cs="Times New Roman"/>
          <w:lang w:eastAsia="hr-HR"/>
        </w:rPr>
      </w:pPr>
    </w:p>
    <w:p w:rsidR="007C3979" w:rsidRPr="00DA6697" w:rsidRDefault="007C3979" w:rsidP="007C3979">
      <w:pPr>
        <w:tabs>
          <w:tab w:val="left" w:pos="567"/>
        </w:tabs>
        <w:spacing w:after="200" w:line="240" w:lineRule="auto"/>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ab/>
        <w:t>Ukoliko se provjerom dodatne dokumentacije ustanovi da prijavitelj ne ispunjava propisane uvjete Javnog natječaja njegova prijava programa ili projekta neće biti predložena za odobravanje financijske potpore.</w:t>
      </w:r>
    </w:p>
    <w:p w:rsidR="00BB2F48" w:rsidRPr="00DA6697" w:rsidRDefault="00BB2F48" w:rsidP="007C3979">
      <w:pPr>
        <w:tabs>
          <w:tab w:val="left" w:pos="567"/>
        </w:tabs>
        <w:spacing w:after="200" w:line="240" w:lineRule="auto"/>
        <w:contextualSpacing/>
        <w:jc w:val="both"/>
        <w:rPr>
          <w:rFonts w:ascii="Times New Roman" w:eastAsia="Times New Roman" w:hAnsi="Times New Roman" w:cs="Times New Roman"/>
          <w:lang w:eastAsia="hr-HR"/>
        </w:rPr>
      </w:pPr>
    </w:p>
    <w:p w:rsidR="007C3979" w:rsidRPr="00DA6697" w:rsidRDefault="007C3979" w:rsidP="007C3979">
      <w:pPr>
        <w:tabs>
          <w:tab w:val="left" w:pos="567"/>
        </w:tabs>
        <w:adjustRightInd w:val="0"/>
        <w:spacing w:after="120" w:line="240" w:lineRule="auto"/>
        <w:jc w:val="both"/>
        <w:rPr>
          <w:rFonts w:ascii="Times New Roman" w:eastAsia="Calibri" w:hAnsi="Times New Roman" w:cs="Times New Roman"/>
          <w:bCs/>
          <w:lang w:eastAsia="hr-HR"/>
        </w:rPr>
      </w:pPr>
      <w:r w:rsidRPr="00DA6697">
        <w:rPr>
          <w:rFonts w:ascii="Times New Roman" w:eastAsia="Calibri" w:hAnsi="Times New Roman" w:cs="Times New Roman"/>
          <w:bCs/>
          <w:lang w:eastAsia="hr-HR"/>
        </w:rPr>
        <w:tab/>
        <w:t>Odluku o odobravanju i neodobravanju financijskih sredstava donosi gradonačelnik.</w:t>
      </w:r>
    </w:p>
    <w:p w:rsidR="007C3979" w:rsidRPr="00DA6697" w:rsidRDefault="007C3979" w:rsidP="007C3979">
      <w:pPr>
        <w:spacing w:after="0" w:line="240" w:lineRule="auto"/>
        <w:jc w:val="both"/>
        <w:rPr>
          <w:rFonts w:ascii="Times New Roman" w:eastAsia="Times New Roman" w:hAnsi="Times New Roman" w:cs="Times New Roman"/>
          <w:b/>
          <w:noProof/>
          <w:snapToGrid w:val="0"/>
        </w:rPr>
      </w:pPr>
      <w:bookmarkStart w:id="34" w:name="_Toc486424347"/>
    </w:p>
    <w:p w:rsidR="007C3979" w:rsidRPr="00DA6697" w:rsidRDefault="007C3979" w:rsidP="007C3979">
      <w:pPr>
        <w:spacing w:after="120" w:line="240" w:lineRule="auto"/>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 xml:space="preserve">9. </w:t>
      </w:r>
      <w:r w:rsidRPr="00DA6697">
        <w:rPr>
          <w:rFonts w:ascii="Times New Roman" w:eastAsia="Times New Roman" w:hAnsi="Times New Roman" w:cs="Times New Roman"/>
          <w:b/>
          <w:bCs/>
          <w:noProof/>
          <w:snapToGrid w:val="0"/>
        </w:rPr>
        <w:t>NAČIN OBJAVE REZULTATA I  PRAVO PRIGOVORA</w:t>
      </w:r>
      <w:bookmarkEnd w:id="34"/>
    </w:p>
    <w:p w:rsidR="007C3979" w:rsidRPr="00DA6697" w:rsidRDefault="007C3979" w:rsidP="007C3979">
      <w:pPr>
        <w:spacing w:after="120" w:line="240" w:lineRule="auto"/>
        <w:ind w:firstLine="567"/>
        <w:jc w:val="both"/>
        <w:rPr>
          <w:rFonts w:ascii="Times New Roman" w:eastAsia="Times New Roman" w:hAnsi="Times New Roman" w:cs="Times New Roman"/>
        </w:rPr>
      </w:pPr>
      <w:r w:rsidRPr="00DA6697">
        <w:rPr>
          <w:rFonts w:ascii="Times New Roman" w:eastAsia="Times New Roman" w:hAnsi="Times New Roman" w:cs="Times New Roman"/>
          <w:lang w:eastAsia="hr-HR"/>
        </w:rPr>
        <w:t xml:space="preserve">Gradsko upravno tijelo nadležno za pojedino područje financiranja objavit će popis podnositelja prijava čije prijave ne ispunjavaju </w:t>
      </w:r>
      <w:bookmarkStart w:id="35" w:name="_Hlk124503472"/>
      <w:r w:rsidRPr="00DA6697">
        <w:rPr>
          <w:rFonts w:ascii="Times New Roman" w:eastAsia="Times New Roman" w:hAnsi="Times New Roman" w:cs="Times New Roman"/>
          <w:lang w:eastAsia="hr-HR"/>
        </w:rPr>
        <w:t xml:space="preserve">uvjete propisane točkom 8.1. Javnog natječaja </w:t>
      </w:r>
      <w:bookmarkEnd w:id="35"/>
      <w:r w:rsidRPr="00DA6697">
        <w:rPr>
          <w:rFonts w:ascii="Times New Roman" w:eastAsia="Times New Roman" w:hAnsi="Times New Roman" w:cs="Times New Roman"/>
          <w:lang w:eastAsia="hr-HR"/>
        </w:rPr>
        <w:t xml:space="preserve">na internetskoj stranici Grada Zagreba, u roku od </w:t>
      </w:r>
      <w:r w:rsidR="00BB2F48" w:rsidRPr="00DA6697">
        <w:rPr>
          <w:rFonts w:ascii="Times New Roman" w:eastAsia="Times New Roman" w:hAnsi="Times New Roman" w:cs="Times New Roman"/>
          <w:lang w:eastAsia="hr-HR"/>
        </w:rPr>
        <w:t>8</w:t>
      </w:r>
      <w:r w:rsidRPr="00DA6697">
        <w:rPr>
          <w:rFonts w:ascii="Times New Roman" w:eastAsia="Times New Roman" w:hAnsi="Times New Roman" w:cs="Times New Roman"/>
          <w:lang w:eastAsia="hr-HR"/>
        </w:rPr>
        <w:t xml:space="preserve"> dana od utvrđivanja popisa.</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Odluku  o odobravanju i neodobravanju financijskih sredstava objavljuje gradsko upravno tijelo nadležno za pojedino područje financiranja, u roku od </w:t>
      </w:r>
      <w:r w:rsidR="00BB2F48" w:rsidRPr="00DA6697">
        <w:rPr>
          <w:rFonts w:ascii="Times New Roman" w:eastAsia="Times New Roman" w:hAnsi="Times New Roman" w:cs="Times New Roman"/>
          <w:lang w:eastAsia="hr-HR"/>
        </w:rPr>
        <w:t>8</w:t>
      </w:r>
      <w:r w:rsidRPr="00DA6697">
        <w:rPr>
          <w:rFonts w:ascii="Times New Roman" w:eastAsia="Times New Roman" w:hAnsi="Times New Roman" w:cs="Times New Roman"/>
          <w:lang w:eastAsia="hr-HR"/>
        </w:rPr>
        <w:t xml:space="preserve"> dana od dana donošenja, na internetskoj stranici Grada Zagreba. </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Podnositeljima prijave kojima nisu odobrena financijska sredstva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rsidR="007C3979" w:rsidRPr="00DA6697" w:rsidRDefault="007C3979" w:rsidP="007C3979">
      <w:pPr>
        <w:spacing w:after="120" w:line="240" w:lineRule="auto"/>
        <w:ind w:firstLine="360"/>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Podnositelj prijave može podnijeti prigovor na:</w:t>
      </w:r>
      <w:bookmarkStart w:id="36" w:name="_Hlk536196328"/>
    </w:p>
    <w:p w:rsidR="007C3979" w:rsidRPr="00DA6697" w:rsidRDefault="007C3979" w:rsidP="007C3979">
      <w:pPr>
        <w:numPr>
          <w:ilvl w:val="0"/>
          <w:numId w:val="18"/>
        </w:numPr>
        <w:spacing w:after="120" w:line="240" w:lineRule="auto"/>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Popis udruga čije prijave ne ispunjavaju uvjete propisane točkom 8.1. Javnog natječaja.</w:t>
      </w:r>
    </w:p>
    <w:p w:rsidR="007C3979" w:rsidRPr="00DA6697" w:rsidRDefault="007C3979" w:rsidP="007C3979">
      <w:pPr>
        <w:numPr>
          <w:ilvl w:val="0"/>
          <w:numId w:val="18"/>
        </w:numPr>
        <w:spacing w:after="120" w:line="240" w:lineRule="auto"/>
        <w:jc w:val="both"/>
        <w:rPr>
          <w:rFonts w:ascii="Times New Roman" w:eastAsia="Times New Roman" w:hAnsi="Times New Roman" w:cs="Times New Roman"/>
          <w:noProof/>
          <w:snapToGrid w:val="0"/>
        </w:rPr>
      </w:pPr>
      <w:r w:rsidRPr="00DA6697">
        <w:rPr>
          <w:rFonts w:ascii="Times New Roman" w:eastAsia="Times New Roman" w:hAnsi="Times New Roman" w:cs="Times New Roman"/>
          <w:snapToGrid w:val="0"/>
        </w:rPr>
        <w:t>Odluku o odobravanju i neodobravanju financijskih sredstava; prigovor se može podnijeti samo zbog povrede postupka odobravanja financijskih sredstava.</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Prigovor se podnosi u pisanom obliku putem gradskog upravnog tijela nadležnog za područje financiranja, u roku od 8 dana od dana objave popisa udruga čije prijave ne ispunjavaju propisane uvjete, odnosno od dana objave odluke </w:t>
      </w:r>
      <w:r w:rsidRPr="00DA6697">
        <w:rPr>
          <w:rFonts w:ascii="Times New Roman" w:eastAsia="Times New Roman" w:hAnsi="Times New Roman" w:cs="Times New Roman"/>
          <w:snapToGrid w:val="0"/>
        </w:rPr>
        <w:t>o odobravanju i neodobravanju financijskih sredstava. Odluku</w:t>
      </w:r>
      <w:r w:rsidRPr="00DA6697">
        <w:rPr>
          <w:rFonts w:ascii="Times New Roman" w:eastAsia="Times New Roman" w:hAnsi="Times New Roman" w:cs="Times New Roman"/>
          <w:lang w:eastAsia="hr-HR"/>
        </w:rPr>
        <w:t xml:space="preserve">  o prigovoru donosi gradonačelnik.</w:t>
      </w:r>
    </w:p>
    <w:p w:rsidR="007C3979" w:rsidRPr="00DA6697" w:rsidRDefault="007C3979" w:rsidP="007C3979">
      <w:pPr>
        <w:spacing w:after="360" w:line="240" w:lineRule="auto"/>
        <w:ind w:firstLine="567"/>
        <w:jc w:val="both"/>
        <w:rPr>
          <w:rFonts w:ascii="Times New Roman" w:eastAsia="Times New Roman" w:hAnsi="Times New Roman" w:cs="Times New Roman"/>
        </w:rPr>
      </w:pPr>
      <w:bookmarkStart w:id="37" w:name="_Hlk93066315"/>
      <w:bookmarkStart w:id="38" w:name="_Toc486424349"/>
      <w:bookmarkEnd w:id="36"/>
      <w:r w:rsidRPr="00DA6697">
        <w:rPr>
          <w:rFonts w:ascii="Times New Roman" w:eastAsia="Times New Roman" w:hAnsi="Times New Roman" w:cs="Times New Roman"/>
        </w:rPr>
        <w:t>Prigovor ne odgađa izvršenje navedenih odluka niti daljnju provedbu natječajnog postupka.</w:t>
      </w:r>
      <w:bookmarkEnd w:id="37"/>
    </w:p>
    <w:p w:rsidR="007C3979" w:rsidRPr="00DA6697" w:rsidRDefault="007C3979" w:rsidP="007C3979">
      <w:pPr>
        <w:keepNext/>
        <w:tabs>
          <w:tab w:val="left" w:pos="567"/>
        </w:tabs>
        <w:spacing w:before="240" w:after="60" w:line="240" w:lineRule="auto"/>
        <w:jc w:val="both"/>
        <w:outlineLvl w:val="0"/>
        <w:rPr>
          <w:rFonts w:ascii="Times New Roman" w:eastAsia="Times New Roman" w:hAnsi="Times New Roman" w:cs="Times New Roman"/>
          <w:b/>
          <w:bCs/>
          <w:noProof/>
          <w:snapToGrid w:val="0"/>
          <w:kern w:val="28"/>
        </w:rPr>
      </w:pPr>
      <w:r w:rsidRPr="00DA6697">
        <w:rPr>
          <w:rFonts w:ascii="Times New Roman" w:eastAsia="Times New Roman" w:hAnsi="Times New Roman" w:cs="Times New Roman"/>
          <w:noProof/>
          <w:snapToGrid w:val="0"/>
          <w:kern w:val="28"/>
        </w:rPr>
        <w:t xml:space="preserve">10. </w:t>
      </w:r>
      <w:r w:rsidRPr="00DA6697">
        <w:rPr>
          <w:rFonts w:ascii="Times New Roman" w:eastAsia="Times New Roman" w:hAnsi="Times New Roman" w:cs="Times New Roman"/>
          <w:b/>
          <w:bCs/>
          <w:noProof/>
          <w:snapToGrid w:val="0"/>
          <w:kern w:val="28"/>
        </w:rPr>
        <w:t>UGOVARANJE, MODEL PLAĆANJA, PRAĆENJE TE OBUSTAVLJANJE ISPLATE I POVRAT  ISPLAĆENIH SREDSTAVA</w:t>
      </w:r>
      <w:bookmarkEnd w:id="38"/>
    </w:p>
    <w:p w:rsidR="007C3979" w:rsidRPr="00DA6697" w:rsidRDefault="007C3979" w:rsidP="007C3979">
      <w:pPr>
        <w:spacing w:after="0" w:line="240" w:lineRule="auto"/>
        <w:rPr>
          <w:rFonts w:ascii="Times New Roman" w:eastAsia="Times New Roman" w:hAnsi="Times New Roman" w:cs="Times New Roman"/>
          <w:b/>
          <w:lang w:eastAsia="hr-HR"/>
        </w:rPr>
      </w:pPr>
    </w:p>
    <w:p w:rsidR="007C3979" w:rsidRPr="00DA6697" w:rsidRDefault="007C3979" w:rsidP="007C3979">
      <w:pPr>
        <w:spacing w:after="120"/>
        <w:ind w:firstLine="567"/>
        <w:jc w:val="both"/>
        <w:rPr>
          <w:rFonts w:ascii="Times New Roman" w:eastAsia="Calibri" w:hAnsi="Times New Roman" w:cs="Times New Roman"/>
          <w:lang w:eastAsia="hr-HR"/>
        </w:rPr>
      </w:pPr>
      <w:bookmarkStart w:id="39" w:name="_Hlk118462621"/>
      <w:bookmarkStart w:id="40" w:name="_Toc40507654"/>
      <w:r w:rsidRPr="00DA6697">
        <w:rPr>
          <w:rFonts w:ascii="Times New Roman" w:eastAsia="Calibri" w:hAnsi="Times New Roman" w:cs="Times New Roman"/>
          <w:lang w:eastAsia="hr-HR"/>
        </w:rPr>
        <w:t xml:space="preserve">Ukoliko je program ili projekt usmjeren na </w:t>
      </w:r>
      <w:r w:rsidRPr="00DA6697">
        <w:rPr>
          <w:rFonts w:ascii="Times New Roman" w:eastAsia="Calibri" w:hAnsi="Times New Roman" w:cs="Times New Roman"/>
          <w:b/>
          <w:lang w:eastAsia="hr-HR"/>
        </w:rPr>
        <w:t>djecu kao potencijalne korisnike</w:t>
      </w:r>
      <w:r w:rsidRPr="00DA6697">
        <w:rPr>
          <w:rFonts w:ascii="Times New Roman" w:eastAsia="Calibri" w:hAnsi="Times New Roman" w:cs="Times New Roman"/>
          <w:lang w:eastAsia="hr-HR"/>
        </w:rPr>
        <w:t>, za svaku osobu koja će kroz provedbu projektnih aktivnosti biti u kontaktu s djecom, korisnik financiranja će prilikom sklapanja ugovora o financiranju Gradu Zagrebu dostaviti dokumentaciju kojom će se moći utvrditi da:</w:t>
      </w:r>
    </w:p>
    <w:p w:rsidR="007C3979" w:rsidRPr="00DA6697" w:rsidRDefault="007C3979" w:rsidP="007C3979">
      <w:pPr>
        <w:spacing w:after="0"/>
        <w:ind w:firstLine="709"/>
        <w:jc w:val="both"/>
        <w:rPr>
          <w:rFonts w:ascii="Times New Roman" w:eastAsia="Calibri" w:hAnsi="Times New Roman" w:cs="Times New Roman"/>
          <w:lang w:eastAsia="hr-HR"/>
        </w:rPr>
      </w:pPr>
      <w:r w:rsidRPr="00DA6697">
        <w:rPr>
          <w:rFonts w:ascii="Times New Roman" w:eastAsia="Calibri" w:hAnsi="Times New Roman" w:cs="Times New Roman"/>
          <w:lang w:eastAsia="hr-HR"/>
        </w:rPr>
        <w:t>- nisu pravomoćno osuđene za neko od kaznenih djela iz glave IX, X, XVI, XVII i XVIII Kaznenog zakona (Narodne novine 125/11, 144/12, 56/15, 61/15, 101/17, 118/18, 126/19 i 84/21) odnosno odgovarajuća kaznena djela iz prethodno važećeg Kaznenog zakona (Narodne novine 110/97, 27/98, 50/00, 129/00, 51/00, 111/03, 190/03, 105/04, 84/05, 71/06, 110/07, 152/08 i 57/11),</w:t>
      </w:r>
    </w:p>
    <w:p w:rsidR="007C3979" w:rsidRPr="00DA6697" w:rsidRDefault="007C3979" w:rsidP="007C3979">
      <w:pPr>
        <w:spacing w:after="0"/>
        <w:ind w:firstLine="709"/>
        <w:jc w:val="both"/>
        <w:rPr>
          <w:rFonts w:ascii="Times New Roman" w:eastAsia="Calibri" w:hAnsi="Times New Roman" w:cs="Times New Roman"/>
          <w:lang w:eastAsia="hr-HR"/>
        </w:rPr>
      </w:pPr>
      <w:r w:rsidRPr="00DA6697">
        <w:rPr>
          <w:rFonts w:ascii="Times New Roman" w:eastAsia="Calibri" w:hAnsi="Times New Roman" w:cs="Times New Roman"/>
          <w:lang w:eastAsia="hr-HR"/>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(Narodne novine 125/11, 144/12, 56/15, 61/15, 101/17, 118/18, 126/19 i 84/21) odnosno temeljem prethodno važećeg Kaznenog zakona (Narodne novine 110/97, 27/98, 50/00, 129/00, 51/00, 111/03, 190/03, 105/04, 84/05, 71/06, 110/07, 152/08 i 57/11),</w:t>
      </w:r>
    </w:p>
    <w:p w:rsidR="007C3979" w:rsidRPr="00DA6697" w:rsidRDefault="007C3979" w:rsidP="007C3979">
      <w:pPr>
        <w:spacing w:after="0"/>
        <w:ind w:firstLine="709"/>
        <w:jc w:val="both"/>
        <w:rPr>
          <w:rFonts w:ascii="Times New Roman" w:eastAsia="Calibri" w:hAnsi="Times New Roman" w:cs="Times New Roman"/>
          <w:lang w:eastAsia="hr-HR"/>
        </w:rPr>
      </w:pPr>
      <w:r w:rsidRPr="00DA6697">
        <w:rPr>
          <w:rFonts w:ascii="Times New Roman" w:eastAsia="Calibri" w:hAnsi="Times New Roman" w:cs="Times New Roman"/>
          <w:lang w:eastAsia="hr-HR"/>
        </w:rPr>
        <w:t>- nemaju izrečenu prekršajno-pravnu sankciju i/ili da im ne traje zaštitna mjera propisana Zakonom o zaštiti od nasilja u obitelji (Narodne novine 70/17, 126/19 i 84/21).</w:t>
      </w:r>
    </w:p>
    <w:bookmarkEnd w:id="39"/>
    <w:p w:rsidR="007C3979" w:rsidRPr="00DA6697" w:rsidRDefault="007C3979" w:rsidP="007C3979">
      <w:pPr>
        <w:spacing w:after="0" w:line="240" w:lineRule="auto"/>
        <w:ind w:left="360"/>
        <w:contextualSpacing/>
        <w:jc w:val="both"/>
        <w:rPr>
          <w:rFonts w:ascii="Times New Roman" w:eastAsia="Times New Roman" w:hAnsi="Times New Roman" w:cs="Times New Roman"/>
          <w:b/>
          <w:bCs/>
          <w:u w:val="single"/>
          <w:lang w:eastAsia="hr-HR"/>
        </w:rPr>
      </w:pPr>
    </w:p>
    <w:p w:rsidR="007C3979" w:rsidRPr="00DA6697" w:rsidRDefault="007C3979" w:rsidP="007C3979">
      <w:pPr>
        <w:spacing w:after="0" w:line="240" w:lineRule="auto"/>
        <w:ind w:firstLine="567"/>
        <w:jc w:val="both"/>
        <w:rPr>
          <w:rFonts w:ascii="Times New Roman" w:eastAsia="Times New Roman" w:hAnsi="Times New Roman" w:cs="Times New Roman"/>
          <w:bCs/>
          <w:lang w:eastAsia="hr-HR"/>
        </w:rPr>
      </w:pPr>
      <w:bookmarkStart w:id="41" w:name="_Hlk93066975"/>
      <w:r w:rsidRPr="00DA6697">
        <w:rPr>
          <w:rFonts w:ascii="Times New Roman" w:eastAsia="Times New Roman" w:hAnsi="Times New Roman" w:cs="Times New Roman"/>
          <w:bCs/>
          <w:lang w:eastAsia="hr-HR"/>
        </w:rPr>
        <w:t>Ukoliko je program ili projekt korisnika financiranja usmjeren na djecu kao potencijalne korisnike, prije sklapanja ugovora potrebno je dostaviti i dokumentaciju za osobe koje će kroz provedbu projektnih aktivnosti biti u kontaktu s djecom, i to:</w:t>
      </w:r>
    </w:p>
    <w:p w:rsidR="007C3979" w:rsidRPr="00DA6697" w:rsidRDefault="007C3979" w:rsidP="007C3979">
      <w:pPr>
        <w:spacing w:after="0" w:line="240" w:lineRule="auto"/>
        <w:ind w:left="360"/>
        <w:contextualSpacing/>
        <w:jc w:val="both"/>
        <w:rPr>
          <w:rFonts w:ascii="Times New Roman" w:eastAsia="Times New Roman" w:hAnsi="Times New Roman" w:cs="Times New Roman"/>
          <w:bCs/>
          <w:lang w:eastAsia="hr-HR"/>
        </w:rPr>
      </w:pPr>
    </w:p>
    <w:p w:rsidR="007C3979" w:rsidRPr="00DA6697" w:rsidRDefault="007C3979" w:rsidP="007C3979">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lang w:eastAsia="hr-HR"/>
        </w:rPr>
      </w:pPr>
      <w:r w:rsidRPr="00DA6697">
        <w:rPr>
          <w:rFonts w:ascii="Times New Roman" w:eastAsia="Calibri" w:hAnsi="Times New Roman" w:cs="Times New Roman"/>
        </w:rPr>
        <w:t xml:space="preserve">Uvjerenje da se ne vodi kazneni postupak, </w:t>
      </w:r>
      <w:r w:rsidRPr="00DA6697">
        <w:rPr>
          <w:rFonts w:ascii="Times New Roman" w:eastAsia="Times New Roman" w:hAnsi="Times New Roman" w:cs="Times New Roman"/>
          <w:sz w:val="24"/>
          <w:szCs w:val="24"/>
          <w:lang w:eastAsia="hr-HR"/>
        </w:rPr>
        <w:t>ne starije od 60 dana od dana dostavljanja</w:t>
      </w:r>
      <w:r w:rsidRPr="00DA6697">
        <w:rPr>
          <w:rFonts w:ascii="Times New Roman" w:eastAsia="Calibri" w:hAnsi="Times New Roman" w:cs="Times New Roman"/>
        </w:rPr>
        <w:t>;</w:t>
      </w:r>
    </w:p>
    <w:p w:rsidR="007C3979" w:rsidRPr="00DA6697" w:rsidRDefault="007C3979" w:rsidP="007C3979">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noProof/>
          <w:lang w:eastAsia="hr-HR"/>
        </w:rPr>
      </w:pPr>
      <w:bookmarkStart w:id="42" w:name="_Hlk92891616"/>
      <w:r w:rsidRPr="00DA6697">
        <w:rPr>
          <w:rFonts w:ascii="Times New Roman" w:eastAsia="Times New Roman" w:hAnsi="Times New Roman" w:cs="Times New Roman"/>
          <w:lang w:eastAsia="hr-HR"/>
        </w:rPr>
        <w:t>Izjavu o suglasnosti za uvid u kaznenu evidenciju</w:t>
      </w:r>
      <w:bookmarkEnd w:id="42"/>
      <w:r w:rsidRPr="00DA6697">
        <w:rPr>
          <w:rFonts w:ascii="Times New Roman" w:eastAsia="Times New Roman" w:hAnsi="Times New Roman" w:cs="Times New Roman"/>
          <w:lang w:eastAsia="hr-HR"/>
        </w:rPr>
        <w:t xml:space="preserve"> za svaku osobu koja će kroz provedbu projektnih aktivnosti biti u kontaktu s djecom, koja sadrži sljedeće podatke: OIB, prezime; rođeno prezime; ime; spol; državljanstvo; ime i prezime oca; ime i prezime majke; dan, mjesec i godina rođenja; mjesto i država rođenja; zanimanje i zvanje; adresa prebivališta; adresa boravišta</w:t>
      </w:r>
      <w:bookmarkEnd w:id="41"/>
      <w:r w:rsidRPr="00DA6697">
        <w:rPr>
          <w:rFonts w:ascii="Times New Roman" w:eastAsia="Times New Roman" w:hAnsi="Times New Roman" w:cs="Times New Roman"/>
          <w:sz w:val="24"/>
          <w:szCs w:val="24"/>
          <w:lang w:eastAsia="hr-HR"/>
        </w:rPr>
        <w:t xml:space="preserve"> </w:t>
      </w:r>
      <w:r w:rsidRPr="00DA6697">
        <w:rPr>
          <w:rFonts w:ascii="Times New Roman" w:eastAsia="Times New Roman" w:hAnsi="Times New Roman" w:cs="Times New Roman"/>
          <w:noProof/>
          <w:lang w:eastAsia="hr-HR"/>
        </w:rPr>
        <w:t xml:space="preserve">(Izjava se dostavlja u dva potpisana primjerka - u originalu) ili posebno Uvjerenje o podacima iz kaznene evidencije za navedene osobe </w:t>
      </w:r>
      <w:r w:rsidRPr="00DA6697">
        <w:rPr>
          <w:rFonts w:ascii="Times New Roman" w:eastAsia="Calibri" w:hAnsi="Times New Roman" w:cs="Times New Roman"/>
          <w:sz w:val="24"/>
          <w:szCs w:val="24"/>
          <w:lang w:eastAsia="hr-HR"/>
        </w:rPr>
        <w:t>(ne starije od 60 dana od dana dostavljanja izjave ili uvjerenja).</w:t>
      </w:r>
    </w:p>
    <w:p w:rsidR="007C3979" w:rsidRPr="00DA6697" w:rsidRDefault="007C3979" w:rsidP="007C3979">
      <w:pPr>
        <w:tabs>
          <w:tab w:val="center" w:pos="4536"/>
          <w:tab w:val="right" w:pos="9072"/>
        </w:tabs>
        <w:spacing w:after="0" w:line="240" w:lineRule="auto"/>
        <w:ind w:left="284"/>
        <w:jc w:val="both"/>
        <w:rPr>
          <w:rFonts w:ascii="Times New Roman" w:eastAsia="Times New Roman" w:hAnsi="Times New Roman" w:cs="Times New Roman"/>
          <w:noProof/>
          <w:lang w:eastAsia="hr-HR"/>
        </w:rPr>
      </w:pPr>
    </w:p>
    <w:p w:rsidR="007C3979" w:rsidRPr="00DA6697" w:rsidRDefault="007C3979" w:rsidP="007C3979">
      <w:pPr>
        <w:spacing w:after="120"/>
        <w:ind w:firstLine="567"/>
        <w:jc w:val="both"/>
        <w:rPr>
          <w:rFonts w:ascii="Times New Roman" w:eastAsia="Times New Roman" w:hAnsi="Times New Roman" w:cs="Times New Roman"/>
          <w:noProof/>
          <w:lang w:eastAsia="hr-HR"/>
        </w:rPr>
      </w:pPr>
      <w:bookmarkStart w:id="43" w:name="_Hlk124624327"/>
      <w:r w:rsidRPr="00DA6697">
        <w:rPr>
          <w:rFonts w:ascii="Times New Roman" w:eastAsia="Times New Roman" w:hAnsi="Times New Roman" w:cs="Times New Roman"/>
          <w:noProof/>
          <w:lang w:eastAsia="hr-HR"/>
        </w:rPr>
        <w:t>Ukoliko se</w:t>
      </w:r>
      <w:r w:rsidRPr="00DA6697">
        <w:rPr>
          <w:rFonts w:ascii="Times New Roman" w:eastAsia="Times New Roman" w:hAnsi="Times New Roman" w:cs="Times New Roman"/>
          <w:lang w:eastAsia="hr-HR"/>
        </w:rPr>
        <w:t xml:space="preserve"> uvidom u kaznenu evidenciju utvrdi da se osoba koja će kroz provedbu projektnih aktivnosti biti u kontaktu s djecom,</w:t>
      </w:r>
      <w:r w:rsidRPr="00DA6697">
        <w:rPr>
          <w:rFonts w:ascii="Times New Roman" w:eastAsia="Times New Roman" w:hAnsi="Times New Roman" w:cs="Times New Roman"/>
          <w:noProof/>
          <w:lang w:eastAsia="hr-HR"/>
        </w:rPr>
        <w:t xml:space="preserve"> nalazi u kaznenoj evidenciji, ta činjenica je prepreka za sklapanje ugovora o financiranju odnosno razlog za raskid ugovora.</w:t>
      </w:r>
      <w:bookmarkEnd w:id="43"/>
    </w:p>
    <w:p w:rsidR="007C3979" w:rsidRPr="00DA6697" w:rsidRDefault="007C3979" w:rsidP="007C3979">
      <w:pPr>
        <w:spacing w:after="120"/>
        <w:ind w:firstLine="567"/>
        <w:jc w:val="both"/>
        <w:rPr>
          <w:rFonts w:ascii="Times New Roman" w:eastAsia="Calibri" w:hAnsi="Times New Roman" w:cs="Times New Roman"/>
          <w:lang w:eastAsia="hr-HR"/>
        </w:rPr>
      </w:pPr>
      <w:bookmarkStart w:id="44" w:name="_Hlk124244186"/>
      <w:r w:rsidRPr="00DA6697">
        <w:rPr>
          <w:rFonts w:ascii="Times New Roman" w:eastAsia="Calibri" w:hAnsi="Times New Roman" w:cs="Times New Roman"/>
          <w:lang w:eastAsia="hr-HR"/>
        </w:rPr>
        <w:t xml:space="preserve">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 </w:t>
      </w:r>
    </w:p>
    <w:p w:rsidR="007C3979" w:rsidRPr="00DA6697" w:rsidRDefault="007C3979" w:rsidP="007C3979">
      <w:pPr>
        <w:spacing w:after="120"/>
        <w:jc w:val="both"/>
        <w:rPr>
          <w:rFonts w:ascii="Times New Roman" w:eastAsia="Calibri" w:hAnsi="Times New Roman" w:cs="Times New Roman"/>
          <w:b/>
          <w:lang w:eastAsia="hr-HR"/>
        </w:rPr>
      </w:pPr>
      <w:r w:rsidRPr="00DA6697">
        <w:rPr>
          <w:rFonts w:ascii="Times New Roman" w:eastAsia="Calibri" w:hAnsi="Times New Roman" w:cs="Times New Roman"/>
          <w:b/>
          <w:lang w:eastAsia="hr-HR"/>
        </w:rPr>
        <w:t xml:space="preserve">Napomena: </w:t>
      </w:r>
    </w:p>
    <w:p w:rsidR="007C3979" w:rsidRPr="00DA6697" w:rsidRDefault="007C3979" w:rsidP="007C3979">
      <w:pPr>
        <w:numPr>
          <w:ilvl w:val="0"/>
          <w:numId w:val="16"/>
        </w:numPr>
        <w:spacing w:after="0" w:line="240" w:lineRule="auto"/>
        <w:ind w:left="567"/>
        <w:contextualSpacing/>
        <w:jc w:val="both"/>
        <w:rPr>
          <w:rFonts w:ascii="Times New Roman" w:eastAsia="Calibri" w:hAnsi="Times New Roman" w:cs="Times New Roman"/>
          <w:lang w:eastAsia="hr-HR"/>
        </w:rPr>
      </w:pPr>
      <w:r w:rsidRPr="00DA6697">
        <w:rPr>
          <w:rFonts w:ascii="Times New Roman" w:eastAsia="Calibri" w:hAnsi="Times New Roman" w:cs="Times New Roman"/>
          <w:lang w:eastAsia="hr-HR"/>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rsidR="007C3979" w:rsidRPr="00DA6697" w:rsidRDefault="007C3979" w:rsidP="007C3979">
      <w:pPr>
        <w:numPr>
          <w:ilvl w:val="0"/>
          <w:numId w:val="16"/>
        </w:numPr>
        <w:spacing w:after="0" w:line="240" w:lineRule="auto"/>
        <w:ind w:left="567"/>
        <w:contextualSpacing/>
        <w:jc w:val="both"/>
        <w:rPr>
          <w:rFonts w:ascii="Times New Roman" w:eastAsia="Calibri" w:hAnsi="Times New Roman" w:cs="Times New Roman"/>
          <w:b/>
          <w:lang w:eastAsia="hr-HR"/>
        </w:rPr>
      </w:pPr>
      <w:r w:rsidRPr="00DA6697">
        <w:rPr>
          <w:rFonts w:ascii="Times New Roman" w:eastAsia="Calibri" w:hAnsi="Times New Roman" w:cs="Times New Roman"/>
          <w:lang w:eastAsia="hr-HR"/>
        </w:rPr>
        <w:t>djecu se ne smije snimati ili fotografirati niti objavljivati njihove snimke ili fotografije bez prethodnog saznanja i privole roditelja ili skrbnika djeteta.</w:t>
      </w:r>
    </w:p>
    <w:p w:rsidR="007C3979" w:rsidRPr="00DA6697" w:rsidRDefault="007C3979" w:rsidP="007C3979">
      <w:pPr>
        <w:spacing w:after="0"/>
        <w:ind w:hanging="737"/>
        <w:jc w:val="both"/>
        <w:rPr>
          <w:rFonts w:ascii="Times New Roman" w:eastAsia="Calibri" w:hAnsi="Times New Roman" w:cs="Times New Roman"/>
          <w:b/>
          <w:lang w:eastAsia="hr-HR"/>
        </w:rPr>
      </w:pPr>
    </w:p>
    <w:bookmarkEnd w:id="44"/>
    <w:p w:rsidR="007C3979" w:rsidRPr="00DA6697" w:rsidRDefault="007C3979" w:rsidP="007C3979">
      <w:pPr>
        <w:spacing w:after="0" w:line="240" w:lineRule="auto"/>
        <w:ind w:firstLine="567"/>
        <w:jc w:val="both"/>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Dokumenti i potvrde koji će se dodatno tražiti od korisnika financiranja prilikom potpisivanja Ugovora o financiranju:</w:t>
      </w:r>
    </w:p>
    <w:p w:rsidR="007C3979" w:rsidRPr="00DA6697" w:rsidRDefault="007C3979" w:rsidP="007C3979">
      <w:pPr>
        <w:spacing w:after="0" w:line="240" w:lineRule="auto"/>
        <w:jc w:val="both"/>
        <w:rPr>
          <w:rFonts w:ascii="Times New Roman" w:eastAsia="Times New Roman" w:hAnsi="Times New Roman" w:cs="Times New Roman"/>
          <w:noProof/>
          <w:u w:val="single"/>
          <w:lang w:eastAsia="hr-HR"/>
        </w:rPr>
      </w:pPr>
    </w:p>
    <w:p w:rsidR="007C3979" w:rsidRPr="00DA6697" w:rsidRDefault="007C3979" w:rsidP="007C3979">
      <w:pPr>
        <w:numPr>
          <w:ilvl w:val="0"/>
          <w:numId w:val="21"/>
        </w:numPr>
        <w:spacing w:after="0" w:line="240" w:lineRule="auto"/>
        <w:ind w:left="567"/>
        <w:contextualSpacing/>
        <w:jc w:val="both"/>
        <w:rPr>
          <w:rFonts w:ascii="Times New Roman" w:eastAsia="Times New Roman" w:hAnsi="Times New Roman" w:cs="Times New Roman"/>
          <w:b/>
          <w:bCs/>
          <w:u w:val="single"/>
          <w:lang w:eastAsia="hr-HR"/>
        </w:rPr>
      </w:pPr>
      <w:r w:rsidRPr="00DA6697">
        <w:rPr>
          <w:rFonts w:ascii="Times New Roman" w:eastAsia="Times New Roman" w:hAnsi="Times New Roman" w:cs="Times New Roman"/>
          <w:noProof/>
          <w:lang w:eastAsia="hr-HR"/>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rsidR="007C3979" w:rsidRPr="00DA6697" w:rsidRDefault="007C3979" w:rsidP="007C3979">
      <w:pPr>
        <w:spacing w:after="0" w:line="240" w:lineRule="auto"/>
        <w:ind w:firstLine="720"/>
        <w:jc w:val="both"/>
        <w:rPr>
          <w:rFonts w:ascii="Times New Roman" w:eastAsia="Times New Roman" w:hAnsi="Times New Roman" w:cs="Times New Roman"/>
          <w:noProof/>
          <w:lang w:eastAsia="hr-HR"/>
        </w:rPr>
      </w:pPr>
    </w:p>
    <w:bookmarkEnd w:id="40"/>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S korisnikom financiranja kojem je odobrena financijska potpora Grad Zagreb će potpisati ugovor o financiranju programa ili projekta najkasnije 30 dana od dana objave odluke o financiranju.</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Ako osoba ovlaštena za zastupanje </w:t>
      </w:r>
      <w:bookmarkStart w:id="45" w:name="_Hlk30512080"/>
      <w:r w:rsidRPr="00DA6697">
        <w:rPr>
          <w:rFonts w:ascii="Times New Roman" w:eastAsia="Times New Roman" w:hAnsi="Times New Roman" w:cs="Times New Roman"/>
          <w:lang w:eastAsia="hr-HR"/>
        </w:rPr>
        <w:t xml:space="preserve">korisnika financiranja </w:t>
      </w:r>
      <w:bookmarkEnd w:id="45"/>
      <w:r w:rsidRPr="00DA6697">
        <w:rPr>
          <w:rFonts w:ascii="Times New Roman" w:eastAsia="Times New Roman" w:hAnsi="Times New Roman" w:cs="Times New Roman"/>
          <w:lang w:eastAsia="hr-HR"/>
        </w:rPr>
        <w:t xml:space="preserve">ne pristupi potpisivanju ugovora o financiranju, odnosno svoj izostanak ne opravda u roku od </w:t>
      </w:r>
      <w:r w:rsidR="00BB2F48" w:rsidRPr="00DA6697">
        <w:rPr>
          <w:rFonts w:ascii="Times New Roman" w:eastAsia="Times New Roman" w:hAnsi="Times New Roman" w:cs="Times New Roman"/>
          <w:lang w:eastAsia="hr-HR"/>
        </w:rPr>
        <w:t>8</w:t>
      </w:r>
      <w:r w:rsidRPr="00DA6697">
        <w:rPr>
          <w:rFonts w:ascii="Times New Roman" w:eastAsia="Times New Roman" w:hAnsi="Times New Roman" w:cs="Times New Roman"/>
          <w:lang w:eastAsia="hr-HR"/>
        </w:rPr>
        <w:t xml:space="preserve"> dana od primanja poziva, smatrat će se da je korisnik financiranja odustao od financiranja.</w:t>
      </w:r>
    </w:p>
    <w:p w:rsidR="007C3979" w:rsidRPr="00DA6697" w:rsidRDefault="007C3979" w:rsidP="007C3979">
      <w:pPr>
        <w:spacing w:before="100" w:beforeAutospacing="1" w:after="100" w:afterAutospacing="1"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U slučaju da je odobreno samo djelomično financiranje programa ili projekta, nadležno gradsko upravno tijelo ima obvezu prethodno pregovarati o stavkama troškovnika i o aktivnostima u opisnom dijelu koje treba izmijeniti, i u tom slučaju rok za ugovaranje moguće je dodatno produljiti za najviše 30 dana.  Od korisnika financiranja će se tražiti  izrada izmijenjenog obrasca troškovnika, koji će biti sastavni dio ugovora o financiranju te će se  zatražiti i izmjena opisnog dijela programa i projekta, s obzirom na smanjene stavke troškovnika. </w:t>
      </w:r>
      <w:r w:rsidRPr="00DA6697">
        <w:rPr>
          <w:rFonts w:ascii="Times New Roman" w:eastAsia="Times New Roman" w:hAnsi="Times New Roman" w:cs="Times New Roman"/>
          <w:noProof/>
          <w:lang w:eastAsia="hr-HR"/>
        </w:rPr>
        <w:t>Također, potrebno je za svaku pojedinu aktivnost navesti indikatore kojima se mjerila uspješnost provedbe (npr. broj korisnika/ca, broj sudionika/ca, broj održanih radionica, broj objavljenih oglasa u medijima itd.).</w:t>
      </w:r>
    </w:p>
    <w:p w:rsidR="007C3979" w:rsidRPr="00DA6697" w:rsidRDefault="007C3979" w:rsidP="007C3979">
      <w:pPr>
        <w:spacing w:after="120" w:line="240" w:lineRule="auto"/>
        <w:ind w:firstLine="567"/>
        <w:jc w:val="both"/>
        <w:rPr>
          <w:rFonts w:ascii="Times New Roman" w:eastAsia="Times New Roman" w:hAnsi="Times New Roman" w:cs="Times New Roman"/>
          <w:snapToGrid w:val="0"/>
          <w:lang w:eastAsia="hr-HR"/>
        </w:rPr>
      </w:pPr>
      <w:r w:rsidRPr="00DA6697">
        <w:rPr>
          <w:rFonts w:ascii="Times New Roman" w:eastAsia="Times New Roman" w:hAnsi="Times New Roman" w:cs="Times New Roman"/>
          <w:snapToGrid w:val="0"/>
        </w:rPr>
        <w:t>Korisnik financiranja je dužan specificirati troškove programa ili projekta za koje se traži financiranje u obrascu troškovnika programa ili projekta.</w:t>
      </w:r>
      <w:r w:rsidRPr="00DA6697">
        <w:rPr>
          <w:rFonts w:ascii="Times New Roman" w:eastAsia="Times New Roman" w:hAnsi="Times New Roman" w:cs="Times New Roman"/>
          <w:snapToGrid w:val="0"/>
          <w:lang w:eastAsia="hr-HR"/>
        </w:rPr>
        <w:t xml:space="preserve"> Korisnik financiranja</w:t>
      </w:r>
      <w:r w:rsidRPr="00DA6697">
        <w:rPr>
          <w:rFonts w:ascii="Times New Roman" w:eastAsia="Times New Roman" w:hAnsi="Times New Roman" w:cs="Times New Roman"/>
          <w:snapToGrid w:val="0"/>
        </w:rPr>
        <w:t xml:space="preserve"> </w:t>
      </w:r>
      <w:r w:rsidRPr="00DA6697">
        <w:rPr>
          <w:rFonts w:ascii="Times New Roman" w:eastAsia="Times New Roman" w:hAnsi="Times New Roman" w:cs="Times New Roman"/>
          <w:noProof/>
          <w:snapToGrid w:val="0"/>
        </w:rPr>
        <w:t>je dužan uskladiti izmijenjeni troškovnik na način da indirektni troškovi ne smiju biti veći od 25% u odnosu na iznos ukupno odobrenih sredstava.</w:t>
      </w:r>
      <w:r w:rsidRPr="00DA6697">
        <w:rPr>
          <w:rFonts w:ascii="Times New Roman" w:eastAsia="Times New Roman" w:hAnsi="Times New Roman" w:cs="Times New Roman"/>
          <w:snapToGrid w:val="0"/>
          <w:lang w:eastAsia="hr-HR"/>
        </w:rPr>
        <w:t xml:space="preserve"> Tako izmijenjeni obrazac troškovnika postaje sastavni dio ugovora.</w:t>
      </w:r>
    </w:p>
    <w:p w:rsidR="007C3979" w:rsidRPr="00DA6697" w:rsidRDefault="007C3979" w:rsidP="007C3979">
      <w:pPr>
        <w:spacing w:before="100" w:beforeAutospacing="1" w:after="100" w:afterAutospacing="1"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Prilikom pregovaranja Grad Zagreb će prioritet financiranja staviti na aktivnosti kojima će se učinkovitije ostvariti ciljevi iz razvojnih i strateških dokumenata Grada Zagreba. </w:t>
      </w:r>
    </w:p>
    <w:p w:rsidR="007C3979" w:rsidRPr="00DA6697" w:rsidRDefault="007C3979" w:rsidP="007C3979">
      <w:pPr>
        <w:spacing w:before="100" w:after="10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Financijska sredstva u iznosu do </w:t>
      </w:r>
      <w:r w:rsidR="00B614AC">
        <w:rPr>
          <w:rFonts w:ascii="Times New Roman" w:eastAsia="Times New Roman" w:hAnsi="Times New Roman" w:cs="Times New Roman"/>
          <w:lang w:eastAsia="hr-HR"/>
        </w:rPr>
        <w:t>7.000</w:t>
      </w:r>
      <w:r w:rsidRPr="00DA6697">
        <w:rPr>
          <w:rFonts w:ascii="Times New Roman" w:eastAsia="Times New Roman" w:hAnsi="Times New Roman" w:cs="Times New Roman"/>
          <w:lang w:eastAsia="hr-HR"/>
        </w:rPr>
        <w:t xml:space="preserve">,00 eura isplaćuju se jednokratno do kraja tekuće godine na način i u roku određenom ugovorom o financiranju programa ili projekta. </w:t>
      </w:r>
    </w:p>
    <w:p w:rsidR="007C3979" w:rsidRPr="00DA6697" w:rsidRDefault="007C3979" w:rsidP="007C3979">
      <w:pPr>
        <w:spacing w:before="100" w:after="10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Obrazac B1-Ugovor o financiranju programa ili projekta sastavni je dio natječajne dokumentacije i dostupan je na internetskoj stranici Grada Zagreba </w:t>
      </w:r>
      <w:hyperlink r:id="rId21" w:history="1">
        <w:r w:rsidRPr="00DA6697">
          <w:rPr>
            <w:rFonts w:ascii="Times New Roman" w:eastAsia="Times New Roman" w:hAnsi="Times New Roman" w:cs="Times New Roman"/>
            <w:u w:val="single"/>
            <w:lang w:eastAsia="hr-HR"/>
          </w:rPr>
          <w:t>www.zagreb.hr</w:t>
        </w:r>
      </w:hyperlink>
      <w:r w:rsidRPr="00DA6697">
        <w:rPr>
          <w:rFonts w:ascii="Times New Roman" w:eastAsia="Times New Roman" w:hAnsi="Times New Roman" w:cs="Times New Roman"/>
          <w:lang w:eastAsia="hr-HR"/>
        </w:rPr>
        <w:t>, uz objavljeni Javni natječaj. Napominjemo da su sastavni dio Ugovora o financiranju i Opći uvjeti ugovora.  Opći uvjeti ugovora su ugovorne odredbe koje dopunjuju odredbe Ugovora</w:t>
      </w:r>
      <w:r w:rsidRPr="00DA6697">
        <w:rPr>
          <w:rFonts w:ascii="Times New Roman" w:eastAsia="Times New Roman" w:hAnsi="Times New Roman" w:cs="Times New Roman"/>
          <w:b/>
          <w:lang w:eastAsia="hr-HR"/>
        </w:rPr>
        <w:t xml:space="preserve"> </w:t>
      </w:r>
      <w:r w:rsidRPr="00DA6697">
        <w:rPr>
          <w:rFonts w:ascii="Times New Roman" w:eastAsia="Times New Roman" w:hAnsi="Times New Roman" w:cs="Times New Roman"/>
          <w:lang w:eastAsia="hr-HR"/>
        </w:rPr>
        <w:t>o financiranju utvrđene između Davatelja financijskih sredstava i Korisnika financiranja, a odnose se na opća pravila i obveze koje se primjenjuju u provedbi aktivnosti i primjenjuju se na sve ugovore sklopljene u okviru Javnog  natječaja.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rsidR="007C3979" w:rsidRPr="00DA6697" w:rsidRDefault="007C3979" w:rsidP="007C3979">
      <w:pPr>
        <w:spacing w:after="120" w:line="240" w:lineRule="auto"/>
        <w:ind w:firstLine="567"/>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Davatelj financijskih sredstava odnosno gradsko upravno tijelo nadležno za područje financiranja kontrolirat će namjensko trošenje odobrenih sredstava na temelju obveznog opisnog i financijskog izvješća kojeg je korisnik financiranja dužan dostaviti</w:t>
      </w:r>
      <w:r w:rsidRPr="00DA6697">
        <w:rPr>
          <w:rFonts w:ascii="Times New Roman" w:eastAsia="Times New Roman" w:hAnsi="Times New Roman" w:cs="Times New Roman"/>
          <w:bCs/>
          <w:snapToGrid w:val="0"/>
          <w:lang w:eastAsia="hr-HR"/>
        </w:rPr>
        <w:t xml:space="preserve"> na propisanim obrascima, isključivo u elektroničkom obliku putem on line servisa e-Pisarnice</w:t>
      </w:r>
      <w:r w:rsidRPr="00DA6697">
        <w:rPr>
          <w:rFonts w:ascii="Times New Roman" w:eastAsia="Times New Roman" w:hAnsi="Times New Roman" w:cs="Times New Roman"/>
          <w:noProof/>
          <w:snapToGrid w:val="0"/>
        </w:rPr>
        <w:t xml:space="preserve">, u skladu s odredbama Ugovora o financiranju programa ili projekta. Davatelj financijskih sredstava će u roku od 60 dana od dana kada korisnik financiranja dostavi izvješće, pisanim putem obavijestiti korisnika financiranja o prihvaćanju/ne prihvaćanju izvješća te ukoliko isto bude prihvaćeno obavijestiti korisnika financiranja o načinu preuzimanja instrumenta osiguranja (solemnizirane bjanko zadužnice). </w:t>
      </w:r>
    </w:p>
    <w:p w:rsidR="007C3979" w:rsidRPr="00DA6697" w:rsidRDefault="007C3979" w:rsidP="007C3979">
      <w:pPr>
        <w:spacing w:after="120" w:line="240" w:lineRule="auto"/>
        <w:ind w:firstLine="567"/>
        <w:jc w:val="both"/>
        <w:rPr>
          <w:rFonts w:ascii="Times New Roman" w:eastAsia="Times New Roman" w:hAnsi="Times New Roman" w:cs="Times New Roman"/>
          <w:snapToGrid w:val="0"/>
          <w:lang w:eastAsia="hr-HR"/>
        </w:rPr>
      </w:pPr>
      <w:r w:rsidRPr="00DA6697">
        <w:rPr>
          <w:rFonts w:ascii="Times New Roman" w:eastAsia="Times New Roman" w:hAnsi="Times New Roman" w:cs="Times New Roman"/>
          <w:noProof/>
          <w:snapToGrid w:val="0"/>
        </w:rPr>
        <w:t xml:space="preserve">U slučaju kada korisnik financiranja nenamjenski utroši odobrena financijska sredstva ili na drugi način krši obveze proizašle iz ugovora, daljnje financiranje će se obustaviti i zatražiti povrat uplaćenih sredstava. Ukoliko korisnik financiranja ne izvrši povrat sredstava davatelj </w:t>
      </w:r>
      <w:r w:rsidRPr="00DA6697">
        <w:rPr>
          <w:rFonts w:ascii="Times New Roman" w:eastAsia="Times New Roman" w:hAnsi="Times New Roman" w:cs="Times New Roman"/>
          <w:snapToGrid w:val="0"/>
          <w:lang w:eastAsia="hr-HR"/>
        </w:rPr>
        <w:t>financijskih sredstava će aktivirati solemniziranu bjanko zadužnicu.</w:t>
      </w:r>
    </w:p>
    <w:p w:rsidR="007C3979" w:rsidRPr="00DA6697" w:rsidRDefault="007C3979" w:rsidP="007C3979">
      <w:pPr>
        <w:spacing w:after="120" w:line="240" w:lineRule="auto"/>
        <w:ind w:firstLine="567"/>
        <w:jc w:val="both"/>
        <w:rPr>
          <w:rFonts w:ascii="Times New Roman" w:eastAsia="Times New Roman" w:hAnsi="Times New Roman" w:cs="Times New Roman"/>
          <w:lang w:eastAsia="hr-HR"/>
        </w:rPr>
      </w:pPr>
      <w:r w:rsidRPr="00DA6697">
        <w:rPr>
          <w:rFonts w:ascii="Times New Roman" w:eastAsia="Times New Roman" w:hAnsi="Times New Roman" w:cs="Times New Roman"/>
          <w:noProof/>
          <w:lang w:eastAsia="hr-HR"/>
        </w:rPr>
        <w:t>Korisnik financiranja</w:t>
      </w:r>
      <w:r w:rsidRPr="00DA6697">
        <w:rPr>
          <w:rFonts w:ascii="Times New Roman" w:eastAsia="Times New Roman" w:hAnsi="Times New Roman" w:cs="Times New Roman"/>
          <w:lang w:eastAsia="hr-HR"/>
        </w:rPr>
        <w:t xml:space="preserve"> s kojim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rsidR="007C3979" w:rsidRPr="00DA6697" w:rsidRDefault="007C3979" w:rsidP="007C3979">
      <w:pPr>
        <w:spacing w:after="120" w:line="240" w:lineRule="auto"/>
        <w:ind w:firstLine="567"/>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 xml:space="preserve">U  provedbi  je  projektnih  aktivnosti  potrebno  poduzeti  sve  mjere  kako  bi  se  osiguralo  promicanje jednakih  mogućnosti  i  suzbijanje  diskriminacije  na  osnovi  </w:t>
      </w:r>
      <w:r w:rsidRPr="00DA6697">
        <w:rPr>
          <w:rFonts w:ascii="Times New Roman" w:eastAsia="Times New Roman" w:hAnsi="Times New Roman" w:cs="Times New Roman"/>
          <w:snapToGrid w:val="0"/>
        </w:rPr>
        <w:t>rase, boje kože, spola, jezika, vjere, političkog ili drugog uvjerenja, nacionalnog ili socijalnog podrijetla, imovine, rođenja, naobrazbe, društvenog položaja ili drugih osobina</w:t>
      </w:r>
      <w:r w:rsidRPr="00DA6697">
        <w:rPr>
          <w:rFonts w:ascii="Times New Roman" w:eastAsia="Times New Roman" w:hAnsi="Times New Roman" w:cs="Times New Roman"/>
          <w:noProof/>
          <w:snapToGrid w:val="0"/>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sudionika/ca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Pr="00DA6697">
        <w:rPr>
          <w:rFonts w:ascii="Times New Roman" w:eastAsia="Times New Roman" w:hAnsi="Times New Roman" w:cs="Times New Roman"/>
          <w:snapToGrid w:val="0"/>
        </w:rPr>
        <w:t>rasom, bojom kože, spolom, jezikom, vjerom, političkim ili drugim uvjerenjem, nacionalnim ili socijalnim podrijetlom, imovinom, rođenjem, naobrazbom, društvenim položajem ili drugim osobinama</w:t>
      </w:r>
      <w:r w:rsidRPr="00DA6697">
        <w:rPr>
          <w:rFonts w:ascii="Times New Roman" w:eastAsia="Times New Roman" w:hAnsi="Times New Roman" w:cs="Times New Roman"/>
          <w:noProof/>
          <w:snapToGrid w:val="0"/>
        </w:rPr>
        <w:t xml:space="preserve">  te da smisle način na koji nikoga neće isključiti na temelju tih karakteristika.</w:t>
      </w:r>
    </w:p>
    <w:p w:rsidR="007C3979" w:rsidRPr="00DA6697" w:rsidRDefault="007C3979" w:rsidP="007C3979">
      <w:pPr>
        <w:spacing w:after="120" w:line="240" w:lineRule="auto"/>
        <w:ind w:firstLine="708"/>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Sva ostala prava i obveze korisnika financiranja urediti će se Ugovorom o dodjeli financijskih sredstava.</w:t>
      </w:r>
      <w:bookmarkStart w:id="46" w:name="_Toc486424350"/>
      <w:bookmarkStart w:id="47" w:name="_Hlk535502323"/>
    </w:p>
    <w:p w:rsidR="007C3979" w:rsidRPr="00DA6697" w:rsidRDefault="007C3979" w:rsidP="007C3979">
      <w:pPr>
        <w:spacing w:after="120" w:line="240" w:lineRule="auto"/>
        <w:jc w:val="both"/>
        <w:rPr>
          <w:rFonts w:ascii="Times New Roman" w:eastAsia="Times New Roman" w:hAnsi="Times New Roman" w:cs="Times New Roman"/>
          <w:noProof/>
          <w:snapToGrid w:val="0"/>
        </w:rPr>
      </w:pPr>
    </w:p>
    <w:p w:rsidR="007C3979" w:rsidRPr="00DA6697" w:rsidRDefault="007C3979" w:rsidP="007C3979">
      <w:pPr>
        <w:spacing w:after="120" w:line="240" w:lineRule="auto"/>
        <w:jc w:val="both"/>
        <w:rPr>
          <w:rFonts w:ascii="Times New Roman" w:eastAsia="Times New Roman" w:hAnsi="Times New Roman" w:cs="Times New Roman"/>
          <w:b/>
          <w:bCs/>
          <w:noProof/>
          <w:snapToGrid w:val="0"/>
        </w:rPr>
      </w:pPr>
      <w:r w:rsidRPr="00DA6697">
        <w:rPr>
          <w:rFonts w:ascii="Times New Roman" w:eastAsia="Times New Roman" w:hAnsi="Times New Roman" w:cs="Times New Roman"/>
          <w:noProof/>
          <w:snapToGrid w:val="0"/>
        </w:rPr>
        <w:t xml:space="preserve">11. </w:t>
      </w:r>
      <w:r w:rsidRPr="00DA6697">
        <w:rPr>
          <w:rFonts w:ascii="Times New Roman" w:eastAsia="Times New Roman" w:hAnsi="Times New Roman" w:cs="Times New Roman"/>
          <w:b/>
          <w:bCs/>
          <w:noProof/>
          <w:snapToGrid w:val="0"/>
        </w:rPr>
        <w:t>INFORMIRANJE I VIDLJIVOST</w:t>
      </w:r>
      <w:bookmarkEnd w:id="46"/>
    </w:p>
    <w:p w:rsidR="007C3979" w:rsidRPr="00DA6697" w:rsidRDefault="007C3979" w:rsidP="007C3979">
      <w:pPr>
        <w:spacing w:after="0" w:line="240" w:lineRule="auto"/>
        <w:rPr>
          <w:rFonts w:ascii="Times New Roman" w:eastAsia="Times New Roman" w:hAnsi="Times New Roman" w:cs="Times New Roman"/>
        </w:rPr>
      </w:pPr>
    </w:p>
    <w:bookmarkEnd w:id="47"/>
    <w:p w:rsidR="007C3979" w:rsidRPr="00DA6697" w:rsidRDefault="007C3979" w:rsidP="007C3979">
      <w:pPr>
        <w:spacing w:after="120" w:line="240" w:lineRule="auto"/>
        <w:ind w:firstLine="567"/>
        <w:jc w:val="both"/>
        <w:rPr>
          <w:rFonts w:ascii="Times New Roman" w:eastAsia="Times New Roman" w:hAnsi="Times New Roman" w:cs="Times New Roman"/>
          <w:noProof/>
          <w:snapToGrid w:val="0"/>
        </w:rPr>
      </w:pPr>
      <w:r w:rsidRPr="00DA6697">
        <w:rPr>
          <w:rFonts w:ascii="Times New Roman" w:eastAsia="Times New Roman" w:hAnsi="Times New Roman" w:cs="Times New Roman"/>
          <w:noProof/>
          <w:snapToGrid w:val="0"/>
        </w:rPr>
        <w:t xml:space="preserve">Korisnik financiranja mora osigurati vidljivost financiranja programa ili projekta od strane Davatelja financijskih sredstava. Na svim materijalima vezanim za program ili projekt korisnik financiranja </w:t>
      </w:r>
      <w:r w:rsidRPr="00DA6697">
        <w:rPr>
          <w:rFonts w:ascii="Times New Roman" w:eastAsia="Times New Roman" w:hAnsi="Times New Roman" w:cs="Times New Roman"/>
          <w:snapToGrid w:val="0"/>
          <w:lang w:eastAsia="hr-HR"/>
        </w:rPr>
        <w:t xml:space="preserve">mora navesti da je program ili projekt financiran iz proračuna Grada Zagreba. </w:t>
      </w:r>
      <w:r w:rsidRPr="00DA6697">
        <w:rPr>
          <w:rFonts w:ascii="Times New Roman" w:eastAsia="Times New Roman" w:hAnsi="Times New Roman" w:cs="Times New Roman"/>
          <w:noProof/>
          <w:snapToGrid w:val="0"/>
        </w:rPr>
        <w:t>Cilj informiranja i vidljivosti je podizanje svijesti javnosti, medija i dionika o ulozi tijela javne vlasti koja financiraju Javni natječaj te rezultatima i učincima financiranih programa.</w:t>
      </w:r>
    </w:p>
    <w:p w:rsidR="007C3979" w:rsidRPr="00DA6697" w:rsidRDefault="007C3979" w:rsidP="007C3979">
      <w:pPr>
        <w:spacing w:after="120" w:line="240" w:lineRule="auto"/>
        <w:ind w:firstLine="567"/>
        <w:jc w:val="both"/>
        <w:rPr>
          <w:rFonts w:ascii="Times New Roman" w:eastAsia="Times New Roman" w:hAnsi="Times New Roman" w:cs="Times New Roman"/>
          <w:snapToGrid w:val="0"/>
          <w:lang w:eastAsia="hr-HR"/>
        </w:rPr>
      </w:pPr>
      <w:r w:rsidRPr="00DA6697">
        <w:rPr>
          <w:rFonts w:ascii="Times New Roman" w:eastAsia="Times New Roman" w:hAnsi="Times New Roman" w:cs="Times New Roman"/>
          <w:snapToGrid w:val="0"/>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rsidR="007C3979" w:rsidRPr="00DA6697" w:rsidRDefault="007C3979" w:rsidP="007C3979">
      <w:pPr>
        <w:spacing w:after="120" w:line="240" w:lineRule="auto"/>
        <w:ind w:firstLine="567"/>
        <w:jc w:val="both"/>
        <w:rPr>
          <w:rFonts w:ascii="Times New Roman" w:eastAsia="Times New Roman" w:hAnsi="Times New Roman" w:cs="Times New Roman"/>
          <w:noProof/>
          <w:snapToGrid w:val="0"/>
        </w:rPr>
      </w:pPr>
      <w:r w:rsidRPr="00DA6697">
        <w:rPr>
          <w:rFonts w:ascii="Times New Roman" w:eastAsia="Times New Roman" w:hAnsi="Times New Roman" w:cs="Times New Roman"/>
          <w:snapToGrid w:val="0"/>
          <w:lang w:eastAsia="hr-HR"/>
        </w:rPr>
        <w:t xml:space="preserve"> </w:t>
      </w:r>
    </w:p>
    <w:p w:rsidR="007C3979" w:rsidRPr="00DA6697" w:rsidRDefault="007C3979" w:rsidP="007C3979">
      <w:pPr>
        <w:pBdr>
          <w:top w:val="single" w:sz="4" w:space="1" w:color="auto"/>
          <w:left w:val="single" w:sz="4" w:space="7" w:color="auto"/>
          <w:bottom w:val="single" w:sz="4" w:space="1" w:color="auto"/>
          <w:right w:val="single" w:sz="4" w:space="31" w:color="auto"/>
        </w:pBdr>
        <w:shd w:val="clear" w:color="auto" w:fill="D9D9D9"/>
        <w:spacing w:after="0" w:line="240" w:lineRule="auto"/>
        <w:jc w:val="both"/>
        <w:rPr>
          <w:rFonts w:ascii="Times New Roman" w:eastAsia="Times New Roman" w:hAnsi="Times New Roman" w:cs="Times New Roman"/>
          <w:b/>
          <w:snapToGrid w:val="0"/>
        </w:rPr>
      </w:pPr>
      <w:r w:rsidRPr="00DA6697">
        <w:rPr>
          <w:rFonts w:ascii="Times New Roman" w:eastAsia="Times New Roman" w:hAnsi="Times New Roman" w:cs="Times New Roman"/>
          <w:b/>
          <w:snapToGrid w:val="0"/>
        </w:rPr>
        <w:t xml:space="preserve">Indikativni kalendar postupka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946"/>
        <w:gridCol w:w="2835"/>
      </w:tblGrid>
      <w:tr w:rsidR="00813128" w:rsidRPr="00813128" w:rsidTr="00813128">
        <w:trPr>
          <w:trHeight w:val="422"/>
        </w:trPr>
        <w:tc>
          <w:tcPr>
            <w:tcW w:w="6946" w:type="dxa"/>
            <w:shd w:val="clear" w:color="auto" w:fill="FFFFFF"/>
          </w:tcPr>
          <w:p w:rsidR="00813128" w:rsidRPr="00813128" w:rsidRDefault="00813128" w:rsidP="00813128">
            <w:pPr>
              <w:spacing w:after="0" w:line="240" w:lineRule="auto"/>
              <w:jc w:val="both"/>
              <w:rPr>
                <w:rFonts w:ascii="Times New Roman" w:eastAsia="Times New Roman" w:hAnsi="Times New Roman" w:cs="Times New Roman"/>
                <w:noProof/>
                <w:lang w:eastAsia="hr-HR"/>
              </w:rPr>
            </w:pPr>
            <w:r w:rsidRPr="00813128">
              <w:rPr>
                <w:rFonts w:ascii="Times New Roman" w:eastAsia="Times New Roman" w:hAnsi="Times New Roman" w:cs="Times New Roman"/>
                <w:lang w:eastAsia="hr-HR"/>
              </w:rPr>
              <w:t xml:space="preserve">Faze postupka </w:t>
            </w:r>
          </w:p>
        </w:tc>
        <w:tc>
          <w:tcPr>
            <w:tcW w:w="2835" w:type="dxa"/>
            <w:shd w:val="clear" w:color="auto" w:fill="FFFFFF"/>
          </w:tcPr>
          <w:p w:rsidR="00813128" w:rsidRPr="00813128" w:rsidRDefault="00813128" w:rsidP="00813128">
            <w:pPr>
              <w:spacing w:after="0" w:line="240" w:lineRule="auto"/>
              <w:jc w:val="both"/>
              <w:rPr>
                <w:rFonts w:ascii="Times New Roman" w:eastAsia="Times New Roman" w:hAnsi="Times New Roman" w:cs="Times New Roman"/>
                <w:noProof/>
                <w:lang w:eastAsia="hr-HR"/>
              </w:rPr>
            </w:pPr>
            <w:r w:rsidRPr="00813128">
              <w:rPr>
                <w:rFonts w:ascii="Times New Roman" w:eastAsia="Times New Roman" w:hAnsi="Times New Roman" w:cs="Times New Roman"/>
                <w:lang w:eastAsia="hr-HR"/>
              </w:rPr>
              <w:t xml:space="preserve"> rok</w:t>
            </w:r>
          </w:p>
        </w:tc>
      </w:tr>
      <w:tr w:rsidR="00813128" w:rsidRPr="00813128" w:rsidTr="00813128">
        <w:trPr>
          <w:trHeight w:val="202"/>
        </w:trPr>
        <w:tc>
          <w:tcPr>
            <w:tcW w:w="6946"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noProof/>
                <w:lang w:eastAsia="hr-HR"/>
              </w:rPr>
            </w:pPr>
            <w:r w:rsidRPr="00813128">
              <w:rPr>
                <w:rFonts w:ascii="Times New Roman" w:eastAsia="Times New Roman" w:hAnsi="Times New Roman" w:cs="Times New Roman"/>
                <w:lang w:eastAsia="hr-HR"/>
              </w:rPr>
              <w:t xml:space="preserve">Rok za slanje prijave </w:t>
            </w:r>
          </w:p>
        </w:tc>
        <w:tc>
          <w:tcPr>
            <w:tcW w:w="2835" w:type="dxa"/>
            <w:shd w:val="clear" w:color="auto" w:fill="auto"/>
          </w:tcPr>
          <w:p w:rsidR="00813128" w:rsidRPr="00813128" w:rsidRDefault="00813128" w:rsidP="00813128">
            <w:pPr>
              <w:spacing w:after="0" w:line="240" w:lineRule="auto"/>
              <w:rPr>
                <w:rFonts w:ascii="Times New Roman" w:eastAsia="Times New Roman" w:hAnsi="Times New Roman" w:cs="Times New Roman"/>
                <w:noProof/>
                <w:lang w:eastAsia="hr-HR"/>
              </w:rPr>
            </w:pPr>
            <w:r w:rsidRPr="00813128">
              <w:rPr>
                <w:rFonts w:ascii="Times New Roman" w:eastAsia="Times New Roman" w:hAnsi="Times New Roman" w:cs="Times New Roman"/>
                <w:noProof/>
                <w:lang w:eastAsia="hr-HR"/>
              </w:rPr>
              <w:t xml:space="preserve">30 dana od dana objave Javnog natječaja </w:t>
            </w:r>
          </w:p>
        </w:tc>
      </w:tr>
      <w:tr w:rsidR="00813128" w:rsidRPr="00813128" w:rsidTr="00813128">
        <w:trPr>
          <w:trHeight w:val="319"/>
        </w:trPr>
        <w:tc>
          <w:tcPr>
            <w:tcW w:w="6946"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noProof/>
                <w:lang w:eastAsia="hr-HR"/>
              </w:rPr>
            </w:pPr>
            <w:r w:rsidRPr="00813128">
              <w:rPr>
                <w:rFonts w:ascii="Times New Roman" w:eastAsia="Times New Roman" w:hAnsi="Times New Roman" w:cs="Times New Roman"/>
                <w:lang w:eastAsia="hr-HR"/>
              </w:rPr>
              <w:t>Rok za slanje pitanja vezanih uz natječaj</w:t>
            </w:r>
          </w:p>
        </w:tc>
        <w:tc>
          <w:tcPr>
            <w:tcW w:w="2835" w:type="dxa"/>
            <w:shd w:val="clear" w:color="auto" w:fill="auto"/>
          </w:tcPr>
          <w:p w:rsidR="00813128" w:rsidRPr="00813128" w:rsidRDefault="00813128" w:rsidP="00813128">
            <w:pPr>
              <w:spacing w:after="0" w:line="240" w:lineRule="auto"/>
              <w:rPr>
                <w:rFonts w:ascii="Times New Roman" w:eastAsia="Times New Roman" w:hAnsi="Times New Roman" w:cs="Times New Roman"/>
                <w:noProof/>
                <w:lang w:eastAsia="hr-HR"/>
              </w:rPr>
            </w:pPr>
            <w:r w:rsidRPr="00813128">
              <w:rPr>
                <w:rFonts w:ascii="Times New Roman" w:eastAsia="Times New Roman" w:hAnsi="Times New Roman" w:cs="Times New Roman"/>
                <w:noProof/>
                <w:lang w:eastAsia="hr-HR"/>
              </w:rPr>
              <w:t>najkasnije 5 radnih dana prije isteka roka za predaju prijave</w:t>
            </w:r>
          </w:p>
        </w:tc>
      </w:tr>
      <w:tr w:rsidR="00813128" w:rsidRPr="00813128" w:rsidTr="00813128">
        <w:trPr>
          <w:trHeight w:val="338"/>
        </w:trPr>
        <w:tc>
          <w:tcPr>
            <w:tcW w:w="6946"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noProof/>
                <w:lang w:eastAsia="hr-HR"/>
              </w:rPr>
            </w:pPr>
            <w:r w:rsidRPr="00813128">
              <w:rPr>
                <w:rFonts w:ascii="Times New Roman" w:eastAsia="Times New Roman" w:hAnsi="Times New Roman" w:cs="Times New Roman"/>
                <w:lang w:eastAsia="hr-HR"/>
              </w:rPr>
              <w:t xml:space="preserve">Rok za upućivanje odgovora na pitanja </w:t>
            </w:r>
          </w:p>
        </w:tc>
        <w:tc>
          <w:tcPr>
            <w:tcW w:w="2835" w:type="dxa"/>
            <w:shd w:val="clear" w:color="auto" w:fill="auto"/>
          </w:tcPr>
          <w:p w:rsidR="00813128" w:rsidRPr="00813128" w:rsidRDefault="00813128" w:rsidP="00813128">
            <w:pPr>
              <w:spacing w:after="0" w:line="240" w:lineRule="auto"/>
              <w:rPr>
                <w:rFonts w:ascii="Times New Roman" w:eastAsia="Times New Roman" w:hAnsi="Times New Roman" w:cs="Times New Roman"/>
                <w:noProof/>
                <w:lang w:eastAsia="hr-HR"/>
              </w:rPr>
            </w:pPr>
            <w:r w:rsidRPr="00813128">
              <w:rPr>
                <w:rFonts w:ascii="Times New Roman" w:eastAsia="Times New Roman" w:hAnsi="Times New Roman" w:cs="Times New Roman"/>
                <w:noProof/>
                <w:lang w:eastAsia="hr-HR"/>
              </w:rPr>
              <w:t>najkasnije 2 dana prije isteka roka za predaju prijave</w:t>
            </w:r>
          </w:p>
        </w:tc>
      </w:tr>
      <w:tr w:rsidR="00813128" w:rsidRPr="00813128" w:rsidTr="00813128">
        <w:trPr>
          <w:trHeight w:val="232"/>
        </w:trPr>
        <w:tc>
          <w:tcPr>
            <w:tcW w:w="6946"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noProof/>
                <w:lang w:eastAsia="hr-HR"/>
              </w:rPr>
            </w:pPr>
            <w:r w:rsidRPr="00813128">
              <w:rPr>
                <w:rFonts w:ascii="Times New Roman" w:eastAsia="Times New Roman" w:hAnsi="Times New Roman" w:cs="Times New Roman"/>
                <w:lang w:eastAsia="hr-HR"/>
              </w:rPr>
              <w:t xml:space="preserve">Rok za provjeru propisanih uvjeta </w:t>
            </w:r>
          </w:p>
        </w:tc>
        <w:tc>
          <w:tcPr>
            <w:tcW w:w="2835"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noProof/>
                <w:lang w:eastAsia="hr-HR"/>
              </w:rPr>
            </w:pPr>
            <w:r w:rsidRPr="00813128">
              <w:rPr>
                <w:rFonts w:ascii="Times New Roman" w:eastAsia="Times New Roman" w:hAnsi="Times New Roman" w:cs="Times New Roman"/>
                <w:noProof/>
                <w:lang w:eastAsia="hr-HR"/>
              </w:rPr>
              <w:t>20 dana od isteka roka za podnošenje prijava</w:t>
            </w:r>
          </w:p>
        </w:tc>
      </w:tr>
      <w:tr w:rsidR="00813128" w:rsidRPr="00813128" w:rsidTr="00813128">
        <w:trPr>
          <w:trHeight w:val="71"/>
        </w:trPr>
        <w:tc>
          <w:tcPr>
            <w:tcW w:w="6946"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noProof/>
                <w:lang w:eastAsia="hr-HR"/>
              </w:rPr>
            </w:pPr>
            <w:r w:rsidRPr="00813128">
              <w:rPr>
                <w:rFonts w:ascii="Times New Roman" w:eastAsia="Times New Roman" w:hAnsi="Times New Roman" w:cs="Times New Roman"/>
                <w:lang w:eastAsia="hr-HR"/>
              </w:rPr>
              <w:t xml:space="preserve">Rok za procjenu prijava koje su zadovoljile propisane uvjete </w:t>
            </w:r>
          </w:p>
        </w:tc>
        <w:tc>
          <w:tcPr>
            <w:tcW w:w="2835"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noProof/>
                <w:lang w:eastAsia="hr-HR"/>
              </w:rPr>
              <w:t xml:space="preserve"> 30 dana od objave Popisa prijava koje ne ispunjavaju propisane uvjete natječaja</w:t>
            </w:r>
          </w:p>
        </w:tc>
      </w:tr>
      <w:tr w:rsidR="00813128" w:rsidRPr="00813128" w:rsidTr="00813128">
        <w:trPr>
          <w:trHeight w:val="71"/>
        </w:trPr>
        <w:tc>
          <w:tcPr>
            <w:tcW w:w="6946"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lang w:eastAsia="hr-HR"/>
              </w:rPr>
              <w:t>Rok za dostavu dodatne dokumentacije za programe i projekte koji se nalaze na prijedlogu liste za financiranje</w:t>
            </w:r>
          </w:p>
        </w:tc>
        <w:tc>
          <w:tcPr>
            <w:tcW w:w="2835" w:type="dxa"/>
            <w:shd w:val="clear" w:color="auto" w:fill="auto"/>
          </w:tcPr>
          <w:p w:rsidR="00813128" w:rsidRPr="00813128" w:rsidRDefault="00813128" w:rsidP="00D94F6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lang w:eastAsia="hr-HR"/>
              </w:rPr>
              <w:t xml:space="preserve">5 dana od dostave pisane obavijesti </w:t>
            </w:r>
          </w:p>
        </w:tc>
      </w:tr>
      <w:tr w:rsidR="00813128" w:rsidRPr="00813128" w:rsidTr="00813128">
        <w:trPr>
          <w:trHeight w:val="71"/>
        </w:trPr>
        <w:tc>
          <w:tcPr>
            <w:tcW w:w="6946"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lang w:eastAsia="hr-HR"/>
              </w:rPr>
              <w:t>Rok za donošenje Odluke o odobravanju/neodobravanju financijskih sredstava</w:t>
            </w:r>
          </w:p>
        </w:tc>
        <w:tc>
          <w:tcPr>
            <w:tcW w:w="2835"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lang w:eastAsia="hr-HR"/>
              </w:rPr>
              <w:t xml:space="preserve">30 radnih dana od utvrđivanja prijedloga liste za financiranje </w:t>
            </w:r>
          </w:p>
        </w:tc>
      </w:tr>
      <w:tr w:rsidR="00813128" w:rsidRPr="00813128" w:rsidTr="00813128">
        <w:trPr>
          <w:trHeight w:val="71"/>
        </w:trPr>
        <w:tc>
          <w:tcPr>
            <w:tcW w:w="6946"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lang w:eastAsia="hr-HR"/>
              </w:rPr>
              <w:t xml:space="preserve">Rok za objavu Odluke na mrežnim stranicama Grada </w:t>
            </w:r>
          </w:p>
        </w:tc>
        <w:tc>
          <w:tcPr>
            <w:tcW w:w="2835" w:type="dxa"/>
            <w:shd w:val="clear" w:color="auto" w:fill="auto"/>
          </w:tcPr>
          <w:p w:rsidR="00813128" w:rsidRDefault="00813128" w:rsidP="0081312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lang w:eastAsia="hr-HR"/>
              </w:rPr>
              <w:t>8 dana od donošenja Odluke</w:t>
            </w:r>
          </w:p>
          <w:p w:rsidR="00D94F68" w:rsidRPr="00813128" w:rsidRDefault="00D94F68" w:rsidP="00813128">
            <w:pPr>
              <w:spacing w:after="0" w:line="240" w:lineRule="auto"/>
              <w:jc w:val="both"/>
              <w:rPr>
                <w:rFonts w:ascii="Times New Roman" w:eastAsia="Times New Roman" w:hAnsi="Times New Roman" w:cs="Times New Roman"/>
                <w:lang w:eastAsia="hr-HR"/>
              </w:rPr>
            </w:pPr>
          </w:p>
        </w:tc>
      </w:tr>
      <w:tr w:rsidR="00813128" w:rsidRPr="00813128" w:rsidTr="00813128">
        <w:trPr>
          <w:trHeight w:val="71"/>
        </w:trPr>
        <w:tc>
          <w:tcPr>
            <w:tcW w:w="6946"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lang w:eastAsia="hr-HR"/>
              </w:rPr>
              <w:t xml:space="preserve">Rok za dostavu tražene dokumentacije potrebne za sklapanje Ugovora </w:t>
            </w:r>
          </w:p>
        </w:tc>
        <w:tc>
          <w:tcPr>
            <w:tcW w:w="2835" w:type="dxa"/>
            <w:shd w:val="clear" w:color="auto" w:fill="auto"/>
          </w:tcPr>
          <w:p w:rsidR="00813128" w:rsidRPr="00813128" w:rsidRDefault="00813128" w:rsidP="0081312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lang w:eastAsia="hr-HR"/>
              </w:rPr>
              <w:t>8 dana od dostave pisane obavijesti</w:t>
            </w:r>
          </w:p>
        </w:tc>
      </w:tr>
      <w:tr w:rsidR="00813128" w:rsidRPr="00813128" w:rsidTr="00813128">
        <w:trPr>
          <w:trHeight w:val="544"/>
        </w:trPr>
        <w:tc>
          <w:tcPr>
            <w:tcW w:w="6946" w:type="dxa"/>
            <w:shd w:val="clear" w:color="auto" w:fill="auto"/>
            <w:vAlign w:val="center"/>
          </w:tcPr>
          <w:p w:rsidR="00813128" w:rsidRPr="00813128" w:rsidRDefault="00813128" w:rsidP="00813128">
            <w:pPr>
              <w:spacing w:after="0" w:line="240" w:lineRule="auto"/>
              <w:jc w:val="both"/>
              <w:rPr>
                <w:rFonts w:ascii="Times New Roman" w:eastAsia="Times New Roman" w:hAnsi="Times New Roman" w:cs="Times New Roman"/>
                <w:lang w:eastAsia="hr-HR"/>
              </w:rPr>
            </w:pPr>
            <w:r w:rsidRPr="00813128">
              <w:rPr>
                <w:rFonts w:ascii="Times New Roman" w:eastAsia="Times New Roman" w:hAnsi="Times New Roman" w:cs="Times New Roman"/>
                <w:noProof/>
                <w:lang w:eastAsia="hr-HR"/>
              </w:rPr>
              <w:t xml:space="preserve">Rok za ugovaranje </w:t>
            </w:r>
          </w:p>
        </w:tc>
        <w:tc>
          <w:tcPr>
            <w:tcW w:w="2835" w:type="dxa"/>
            <w:shd w:val="clear" w:color="auto" w:fill="auto"/>
          </w:tcPr>
          <w:p w:rsidR="00813128" w:rsidRPr="00813128" w:rsidRDefault="00D94F68" w:rsidP="00813128">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3</w:t>
            </w:r>
            <w:r w:rsidR="00813128" w:rsidRPr="00813128">
              <w:rPr>
                <w:rFonts w:ascii="Times New Roman" w:eastAsia="Times New Roman" w:hAnsi="Times New Roman" w:cs="Times New Roman"/>
                <w:lang w:eastAsia="hr-HR"/>
              </w:rPr>
              <w:t>0 dana od objave Odluke</w:t>
            </w:r>
          </w:p>
        </w:tc>
      </w:tr>
    </w:tbl>
    <w:p w:rsidR="00813128" w:rsidRPr="00813128" w:rsidRDefault="00813128" w:rsidP="00813128">
      <w:pPr>
        <w:spacing w:after="0" w:line="240" w:lineRule="auto"/>
        <w:jc w:val="both"/>
        <w:rPr>
          <w:rFonts w:ascii="Times New Roman" w:eastAsia="Times New Roman" w:hAnsi="Times New Roman" w:cs="Times New Roman"/>
          <w:noProof/>
          <w:snapToGrid w:val="0"/>
        </w:rPr>
      </w:pPr>
      <w:r w:rsidRPr="00813128">
        <w:rPr>
          <w:rFonts w:ascii="Times New Roman" w:eastAsia="Times New Roman" w:hAnsi="Times New Roman" w:cs="Times New Roman"/>
          <w:noProof/>
          <w:snapToGrid w:val="0"/>
        </w:rPr>
        <w:t>*Navedeni termini su okvirni</w:t>
      </w:r>
    </w:p>
    <w:p w:rsidR="007C3979" w:rsidRPr="00DA6697" w:rsidRDefault="007C3979" w:rsidP="007C3979">
      <w:pPr>
        <w:spacing w:after="0" w:line="240" w:lineRule="auto"/>
        <w:jc w:val="both"/>
        <w:rPr>
          <w:rFonts w:ascii="Times New Roman" w:eastAsia="Times New Roman" w:hAnsi="Times New Roman" w:cs="Times New Roman"/>
          <w:noProof/>
          <w:snapToGrid w:val="0"/>
          <w:u w:val="single"/>
          <w:lang w:val="en-GB"/>
        </w:rPr>
      </w:pPr>
    </w:p>
    <w:p w:rsidR="007C3979" w:rsidRPr="00DA6697" w:rsidRDefault="007C3979" w:rsidP="007C3979">
      <w:pPr>
        <w:tabs>
          <w:tab w:val="left" w:pos="284"/>
          <w:tab w:val="right" w:pos="9628"/>
        </w:tabs>
        <w:spacing w:after="240" w:line="240" w:lineRule="auto"/>
        <w:jc w:val="both"/>
        <w:rPr>
          <w:rFonts w:ascii="Times New Roman" w:eastAsia="Times New Roman" w:hAnsi="Times New Roman" w:cs="Times New Roman"/>
          <w:b/>
          <w:bCs/>
          <w:caps/>
          <w:noProof/>
          <w:snapToGrid w:val="0"/>
        </w:rPr>
      </w:pPr>
      <w:bookmarkStart w:id="48" w:name="_Toc486424352"/>
      <w:r w:rsidRPr="00DA6697">
        <w:rPr>
          <w:rFonts w:ascii="Times New Roman" w:eastAsia="Times New Roman" w:hAnsi="Times New Roman" w:cs="Times New Roman"/>
          <w:b/>
          <w:bCs/>
          <w:caps/>
          <w:noProof/>
          <w:snapToGrid w:val="0"/>
        </w:rPr>
        <w:t>POPIS NATJEČAJNE DOKUMENTACIJE</w:t>
      </w:r>
      <w:bookmarkEnd w:id="48"/>
    </w:p>
    <w:p w:rsidR="007C3979" w:rsidRPr="00DA6697" w:rsidRDefault="007C3979" w:rsidP="007C3979">
      <w:pPr>
        <w:spacing w:after="0" w:line="240" w:lineRule="auto"/>
        <w:rPr>
          <w:rFonts w:ascii="Times New Roman" w:eastAsia="Times New Roman" w:hAnsi="Times New Roman" w:cs="Times New Roman"/>
        </w:rPr>
      </w:pPr>
    </w:p>
    <w:p w:rsidR="007C3979" w:rsidRPr="00DA6697" w:rsidRDefault="007C3979" w:rsidP="007C3979">
      <w:pPr>
        <w:spacing w:after="240" w:line="240" w:lineRule="auto"/>
        <w:rPr>
          <w:rFonts w:ascii="Times New Roman" w:eastAsia="Times New Roman" w:hAnsi="Times New Roman" w:cs="Times New Roman"/>
          <w:smallCaps/>
          <w:noProof/>
          <w:lang w:eastAsia="hr-HR"/>
        </w:rPr>
      </w:pPr>
      <w:bookmarkStart w:id="49" w:name="_Toc40507657"/>
      <w:r w:rsidRPr="00DA6697">
        <w:rPr>
          <w:rFonts w:ascii="Times New Roman" w:eastAsia="Times New Roman" w:hAnsi="Times New Roman" w:cs="Times New Roman"/>
          <w:smallCaps/>
          <w:noProof/>
          <w:lang w:eastAsia="hr-HR"/>
        </w:rPr>
        <w:t xml:space="preserve">OBVEZNI OBRASCI ZA PRIJAVU PROGRAMA ILI  PROJEKTA:  </w:t>
      </w:r>
    </w:p>
    <w:p w:rsidR="007C3979" w:rsidRPr="00DA6697" w:rsidRDefault="007C3979" w:rsidP="007C3979">
      <w:pPr>
        <w:numPr>
          <w:ilvl w:val="0"/>
          <w:numId w:val="6"/>
        </w:numPr>
        <w:spacing w:after="0" w:line="240" w:lineRule="auto"/>
        <w:rPr>
          <w:rFonts w:ascii="Times New Roman" w:eastAsia="Times New Roman" w:hAnsi="Times New Roman" w:cs="Times New Roman"/>
          <w:noProof/>
          <w:lang w:eastAsia="hr-HR"/>
        </w:rPr>
      </w:pPr>
      <w:bookmarkStart w:id="50" w:name="_Toc40507661"/>
      <w:bookmarkEnd w:id="49"/>
      <w:r w:rsidRPr="00DA6697">
        <w:rPr>
          <w:rFonts w:ascii="Times New Roman" w:eastAsia="Times New Roman" w:hAnsi="Times New Roman" w:cs="Times New Roman"/>
          <w:noProof/>
          <w:lang w:eastAsia="hr-HR"/>
        </w:rPr>
        <w:t xml:space="preserve">Obrazac A1 Prijavni obrazac koji se podnosi  isključivo u elektroničkom obliku putem </w:t>
      </w:r>
      <w:r w:rsidRPr="00DA6697">
        <w:rPr>
          <w:rFonts w:ascii="Times New Roman" w:eastAsia="Times New Roman" w:hAnsi="Times New Roman" w:cs="Times New Roman"/>
          <w:i/>
          <w:iCs/>
          <w:noProof/>
          <w:lang w:eastAsia="hr-HR"/>
        </w:rPr>
        <w:t>online</w:t>
      </w:r>
      <w:r w:rsidRPr="00DA6697">
        <w:rPr>
          <w:rFonts w:ascii="Times New Roman" w:eastAsia="Times New Roman" w:hAnsi="Times New Roman" w:cs="Times New Roman"/>
          <w:noProof/>
          <w:lang w:eastAsia="hr-HR"/>
        </w:rPr>
        <w:t xml:space="preserve"> servisa e-Pisarnice</w:t>
      </w:r>
    </w:p>
    <w:p w:rsidR="007C3979" w:rsidRPr="00DA6697" w:rsidRDefault="007C3979" w:rsidP="007C3979">
      <w:pPr>
        <w:numPr>
          <w:ilvl w:val="0"/>
          <w:numId w:val="6"/>
        </w:numPr>
        <w:spacing w:after="0" w:line="240" w:lineRule="auto"/>
        <w:rPr>
          <w:rFonts w:ascii="Times New Roman" w:eastAsia="Times New Roman" w:hAnsi="Times New Roman" w:cs="Times New Roman"/>
          <w:noProof/>
          <w:lang w:eastAsia="hr-HR"/>
        </w:rPr>
      </w:pPr>
      <w:r w:rsidRPr="00DA6697">
        <w:rPr>
          <w:rFonts w:ascii="Times New Roman" w:eastAsia="Times New Roman" w:hAnsi="Times New Roman" w:cs="Times New Roman"/>
          <w:noProof/>
          <w:lang w:eastAsia="hr-HR"/>
        </w:rPr>
        <w:t xml:space="preserve">Obrazac </w:t>
      </w:r>
      <w:bookmarkStart w:id="51" w:name="_Hlk121835867"/>
      <w:r w:rsidRPr="00DA6697">
        <w:rPr>
          <w:rFonts w:ascii="Times New Roman" w:eastAsia="Times New Roman" w:hAnsi="Times New Roman" w:cs="Times New Roman"/>
          <w:noProof/>
          <w:lang w:eastAsia="hr-HR"/>
        </w:rPr>
        <w:t xml:space="preserve">A2 Troškovnik programa ili projekta </w:t>
      </w:r>
      <w:bookmarkEnd w:id="51"/>
    </w:p>
    <w:p w:rsidR="007C3979" w:rsidRPr="00DA6697" w:rsidRDefault="007C3979" w:rsidP="007C3979">
      <w:pPr>
        <w:numPr>
          <w:ilvl w:val="0"/>
          <w:numId w:val="6"/>
        </w:numPr>
        <w:spacing w:after="0" w:line="240" w:lineRule="auto"/>
        <w:rPr>
          <w:rFonts w:ascii="Times New Roman" w:eastAsia="Times New Roman" w:hAnsi="Times New Roman" w:cs="Times New Roman"/>
          <w:bCs/>
          <w:noProof/>
          <w:lang w:eastAsia="hr-HR"/>
        </w:rPr>
      </w:pPr>
      <w:bookmarkStart w:id="52" w:name="_Hlk121835901"/>
      <w:r w:rsidRPr="00DA6697">
        <w:rPr>
          <w:rFonts w:ascii="Times New Roman" w:eastAsia="Times New Roman" w:hAnsi="Times New Roman" w:cs="Times New Roman"/>
          <w:noProof/>
          <w:lang w:eastAsia="hr-HR"/>
        </w:rPr>
        <w:t xml:space="preserve">Obrazac A3 Izjava o partnerstvu </w:t>
      </w:r>
      <w:bookmarkStart w:id="53" w:name="_Hlk124499049"/>
      <w:r w:rsidRPr="00DA6697">
        <w:rPr>
          <w:rFonts w:ascii="Times New Roman" w:eastAsia="Times New Roman" w:hAnsi="Times New Roman" w:cs="Times New Roman"/>
          <w:bCs/>
          <w:noProof/>
          <w:lang w:eastAsia="hr-HR"/>
        </w:rPr>
        <w:t>(ukoliko se program ili projekt provodi s partnerom/ima).</w:t>
      </w:r>
    </w:p>
    <w:bookmarkEnd w:id="53"/>
    <w:p w:rsidR="007C3979" w:rsidRPr="00DA6697" w:rsidRDefault="007C3979" w:rsidP="007C3979">
      <w:pPr>
        <w:spacing w:after="0" w:line="240" w:lineRule="auto"/>
        <w:ind w:left="360"/>
        <w:rPr>
          <w:rFonts w:ascii="Times New Roman" w:eastAsia="Times New Roman" w:hAnsi="Times New Roman" w:cs="Times New Roman"/>
          <w:noProof/>
          <w:lang w:eastAsia="hr-HR"/>
        </w:rPr>
      </w:pPr>
    </w:p>
    <w:bookmarkEnd w:id="52"/>
    <w:p w:rsidR="007C3979" w:rsidRPr="00DA6697" w:rsidRDefault="007C3979" w:rsidP="007C3979">
      <w:pPr>
        <w:spacing w:after="0" w:line="240" w:lineRule="auto"/>
        <w:ind w:left="720"/>
        <w:rPr>
          <w:rFonts w:ascii="Times New Roman" w:eastAsia="Times New Roman" w:hAnsi="Times New Roman" w:cs="Times New Roman"/>
          <w:noProof/>
          <w:lang w:eastAsia="hr-HR"/>
        </w:rPr>
      </w:pPr>
    </w:p>
    <w:p w:rsidR="007C3979" w:rsidRPr="00DA6697" w:rsidRDefault="007C3979" w:rsidP="007C3979">
      <w:pPr>
        <w:spacing w:after="0" w:line="240" w:lineRule="auto"/>
        <w:jc w:val="both"/>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Obrazac </w:t>
      </w:r>
      <w:r w:rsidRPr="00DA6697">
        <w:rPr>
          <w:rFonts w:ascii="Times New Roman" w:eastAsia="Times New Roman" w:hAnsi="Times New Roman" w:cs="Times New Roman"/>
          <w:noProof/>
          <w:lang w:eastAsia="hr-HR"/>
        </w:rPr>
        <w:t xml:space="preserve">A2 Troškovnik programa ili projekta </w:t>
      </w:r>
      <w:r w:rsidRPr="00DA6697">
        <w:rPr>
          <w:rFonts w:ascii="Times New Roman" w:eastAsia="Times New Roman" w:hAnsi="Times New Roman" w:cs="Times New Roman"/>
          <w:lang w:eastAsia="hr-HR"/>
        </w:rPr>
        <w:t xml:space="preserve">potrebno je </w:t>
      </w:r>
      <w:r w:rsidRPr="00DA6697">
        <w:rPr>
          <w:rFonts w:ascii="Times New Roman" w:eastAsia="Times New Roman" w:hAnsi="Times New Roman" w:cs="Times New Roman"/>
          <w:b/>
          <w:bCs/>
          <w:lang w:eastAsia="hr-HR"/>
        </w:rPr>
        <w:t>ispuniti i učitati</w:t>
      </w:r>
      <w:r w:rsidRPr="00DA6697">
        <w:rPr>
          <w:rFonts w:ascii="Times New Roman" w:eastAsia="Times New Roman" w:hAnsi="Times New Roman" w:cs="Times New Roman"/>
          <w:lang w:eastAsia="hr-HR"/>
        </w:rPr>
        <w:t xml:space="preserve">, a obrazac </w:t>
      </w:r>
      <w:r w:rsidRPr="00DA6697">
        <w:rPr>
          <w:rFonts w:ascii="Times New Roman" w:eastAsia="Times New Roman" w:hAnsi="Times New Roman" w:cs="Times New Roman"/>
          <w:noProof/>
          <w:lang w:eastAsia="hr-HR"/>
        </w:rPr>
        <w:t xml:space="preserve">A3 Izjava o partnerstvu </w:t>
      </w:r>
      <w:r w:rsidRPr="00DA6697">
        <w:rPr>
          <w:rFonts w:ascii="Times New Roman" w:eastAsia="Times New Roman" w:hAnsi="Times New Roman" w:cs="Times New Roman"/>
          <w:lang w:eastAsia="hr-HR"/>
        </w:rPr>
        <w:t xml:space="preserve">potrebno je </w:t>
      </w:r>
      <w:r w:rsidRPr="00DA6697">
        <w:rPr>
          <w:rFonts w:ascii="Times New Roman" w:eastAsia="Times New Roman" w:hAnsi="Times New Roman" w:cs="Times New Roman"/>
          <w:b/>
          <w:bCs/>
          <w:lang w:eastAsia="hr-HR"/>
        </w:rPr>
        <w:t xml:space="preserve">ispuniti, potpisati i učitati </w:t>
      </w:r>
      <w:r w:rsidRPr="00DA6697">
        <w:rPr>
          <w:rFonts w:ascii="Times New Roman" w:eastAsia="Times New Roman" w:hAnsi="Times New Roman" w:cs="Times New Roman"/>
          <w:lang w:eastAsia="hr-HR"/>
        </w:rPr>
        <w:t>u Prijavu na Javni natječaj, na način kako je opisano u korisničkim uputama za Podnositelje prijava za korištenje modula ePrijavnice.</w:t>
      </w:r>
    </w:p>
    <w:p w:rsidR="007C3979" w:rsidRPr="00DA6697" w:rsidRDefault="007C3979" w:rsidP="007C3979">
      <w:pPr>
        <w:spacing w:after="0" w:line="240" w:lineRule="auto"/>
        <w:rPr>
          <w:rFonts w:ascii="Times New Roman" w:eastAsia="Times New Roman" w:hAnsi="Times New Roman" w:cs="Times New Roman"/>
          <w:noProof/>
          <w:lang w:eastAsia="hr-HR"/>
        </w:rPr>
      </w:pPr>
    </w:p>
    <w:p w:rsidR="007C3979" w:rsidRPr="00DA6697" w:rsidRDefault="007C3979" w:rsidP="007C3979">
      <w:pPr>
        <w:spacing w:after="240" w:line="240" w:lineRule="auto"/>
        <w:rPr>
          <w:rFonts w:ascii="Times New Roman" w:eastAsia="Times New Roman" w:hAnsi="Times New Roman" w:cs="Times New Roman"/>
          <w:smallCaps/>
          <w:noProof/>
          <w:lang w:eastAsia="hr-HR"/>
        </w:rPr>
      </w:pPr>
      <w:r w:rsidRPr="00DA6697">
        <w:rPr>
          <w:rFonts w:ascii="Times New Roman" w:eastAsia="Times New Roman" w:hAnsi="Times New Roman" w:cs="Times New Roman"/>
          <w:smallCaps/>
          <w:noProof/>
          <w:lang w:eastAsia="hr-HR"/>
        </w:rPr>
        <w:t xml:space="preserve">OBRASCI ZA DODATNU DOKUMENTACIJU: </w:t>
      </w:r>
    </w:p>
    <w:p w:rsidR="007C3979" w:rsidRPr="00DA6697" w:rsidRDefault="007C3979" w:rsidP="007C3979">
      <w:pPr>
        <w:numPr>
          <w:ilvl w:val="0"/>
          <w:numId w:val="9"/>
        </w:numPr>
        <w:spacing w:after="0" w:line="240" w:lineRule="auto"/>
        <w:contextualSpacing/>
        <w:rPr>
          <w:rFonts w:ascii="Times New Roman" w:eastAsia="Times New Roman" w:hAnsi="Times New Roman" w:cs="Times New Roman"/>
          <w:bCs/>
          <w:iCs/>
          <w:lang w:eastAsia="hr-HR"/>
        </w:rPr>
      </w:pPr>
      <w:r w:rsidRPr="00DA6697">
        <w:rPr>
          <w:rFonts w:ascii="Times New Roman" w:eastAsia="Times New Roman" w:hAnsi="Times New Roman" w:cs="Times New Roman"/>
          <w:bCs/>
          <w:iCs/>
          <w:lang w:eastAsia="hr-HR"/>
        </w:rPr>
        <w:t>Obrazac A4 Izjava o nepostojanju dvostrukog financiranja</w:t>
      </w:r>
    </w:p>
    <w:p w:rsidR="007C3979" w:rsidRPr="00DA6697" w:rsidRDefault="007C3979" w:rsidP="007C3979">
      <w:pPr>
        <w:numPr>
          <w:ilvl w:val="0"/>
          <w:numId w:val="9"/>
        </w:numPr>
        <w:spacing w:after="240" w:line="276" w:lineRule="auto"/>
        <w:contextualSpacing/>
        <w:rPr>
          <w:rFonts w:ascii="Times New Roman" w:eastAsia="Times New Roman" w:hAnsi="Times New Roman" w:cs="Times New Roman"/>
          <w:bCs/>
          <w:iCs/>
          <w:lang w:eastAsia="hr-HR"/>
        </w:rPr>
      </w:pPr>
      <w:r w:rsidRPr="00DA6697">
        <w:rPr>
          <w:rFonts w:ascii="Times New Roman" w:eastAsia="Times New Roman" w:hAnsi="Times New Roman" w:cs="Times New Roman"/>
          <w:lang w:eastAsia="hr-HR"/>
        </w:rPr>
        <w:t>Izjava o suglasnosti za uvid u kaznenu evidenciju</w:t>
      </w:r>
    </w:p>
    <w:p w:rsidR="007C3979" w:rsidRPr="00DA6697" w:rsidRDefault="007C3979" w:rsidP="007C3979">
      <w:pPr>
        <w:spacing w:after="240" w:line="276" w:lineRule="auto"/>
        <w:ind w:left="720"/>
        <w:contextualSpacing/>
        <w:rPr>
          <w:rFonts w:ascii="Times New Roman" w:eastAsia="Times New Roman" w:hAnsi="Times New Roman" w:cs="Times New Roman"/>
          <w:bCs/>
          <w:iCs/>
          <w:lang w:eastAsia="hr-HR"/>
        </w:rPr>
      </w:pPr>
    </w:p>
    <w:p w:rsidR="007C3979" w:rsidRPr="00DA6697" w:rsidRDefault="007C3979" w:rsidP="007C3979">
      <w:pPr>
        <w:spacing w:after="240" w:line="240" w:lineRule="auto"/>
        <w:rPr>
          <w:rFonts w:ascii="Times New Roman" w:eastAsia="Times New Roman" w:hAnsi="Times New Roman" w:cs="Times New Roman"/>
          <w:smallCaps/>
          <w:noProof/>
          <w:lang w:eastAsia="hr-HR"/>
        </w:rPr>
      </w:pPr>
      <w:bookmarkStart w:id="54" w:name="_Hlk29289672"/>
      <w:r w:rsidRPr="00DA6697">
        <w:rPr>
          <w:rFonts w:ascii="Times New Roman" w:eastAsia="Times New Roman" w:hAnsi="Times New Roman" w:cs="Times New Roman"/>
          <w:smallCaps/>
          <w:noProof/>
          <w:lang w:eastAsia="hr-HR"/>
        </w:rPr>
        <w:t xml:space="preserve">OBRASCI ZA PROCJENU PROGRAMA ILI PROJEKTA:  </w:t>
      </w:r>
    </w:p>
    <w:p w:rsidR="007C3979" w:rsidRPr="00DA6697" w:rsidRDefault="007C3979" w:rsidP="007C3979">
      <w:pPr>
        <w:numPr>
          <w:ilvl w:val="0"/>
          <w:numId w:val="7"/>
        </w:numPr>
        <w:spacing w:after="0" w:line="240" w:lineRule="auto"/>
        <w:jc w:val="both"/>
        <w:rPr>
          <w:rFonts w:ascii="Times New Roman" w:eastAsia="Times New Roman" w:hAnsi="Times New Roman" w:cs="Times New Roman"/>
          <w:bCs/>
          <w:iCs/>
          <w:lang w:eastAsia="hr-HR"/>
        </w:rPr>
      </w:pPr>
      <w:r w:rsidRPr="00DA6697">
        <w:rPr>
          <w:rFonts w:ascii="Times New Roman" w:eastAsia="Times New Roman" w:hAnsi="Times New Roman" w:cs="Times New Roman"/>
          <w:smallCaps/>
          <w:noProof/>
          <w:lang w:eastAsia="hr-HR"/>
        </w:rPr>
        <w:t>O</w:t>
      </w:r>
      <w:r w:rsidRPr="00DA6697">
        <w:rPr>
          <w:rFonts w:ascii="Times New Roman" w:eastAsia="Times New Roman" w:hAnsi="Times New Roman" w:cs="Times New Roman"/>
          <w:noProof/>
          <w:lang w:eastAsia="hr-HR"/>
        </w:rPr>
        <w:t>brazac B2 Ocjena kvalitete, vrijednosti programa ili projekta</w:t>
      </w:r>
    </w:p>
    <w:p w:rsidR="007C3979" w:rsidRPr="00DA6697" w:rsidRDefault="007C3979" w:rsidP="007C3979">
      <w:pPr>
        <w:spacing w:after="0" w:line="240" w:lineRule="auto"/>
        <w:ind w:left="360"/>
        <w:jc w:val="both"/>
        <w:rPr>
          <w:rFonts w:ascii="Times New Roman" w:eastAsia="Times New Roman" w:hAnsi="Times New Roman" w:cs="Times New Roman"/>
          <w:noProof/>
          <w:lang w:eastAsia="hr-HR"/>
        </w:rPr>
      </w:pPr>
    </w:p>
    <w:bookmarkEnd w:id="54"/>
    <w:p w:rsidR="007C3979" w:rsidRPr="00DA6697" w:rsidRDefault="007C3979" w:rsidP="007C3979">
      <w:pPr>
        <w:spacing w:after="240" w:line="240" w:lineRule="auto"/>
        <w:rPr>
          <w:rFonts w:ascii="Times New Roman" w:eastAsia="Times New Roman" w:hAnsi="Times New Roman" w:cs="Times New Roman"/>
          <w:lang w:eastAsia="hr-HR"/>
        </w:rPr>
      </w:pPr>
      <w:r w:rsidRPr="00DA6697">
        <w:rPr>
          <w:rFonts w:ascii="Times New Roman" w:eastAsia="Times New Roman" w:hAnsi="Times New Roman" w:cs="Times New Roman"/>
          <w:smallCaps/>
          <w:noProof/>
          <w:lang w:eastAsia="hr-HR"/>
        </w:rPr>
        <w:t>OBRASCI ZA PROVEDBU I IZVJEŠTAVANJE O PROGRAMU ILI  PROJEKTU</w:t>
      </w:r>
      <w:r w:rsidRPr="00DA6697">
        <w:rPr>
          <w:rFonts w:ascii="Times New Roman" w:eastAsia="Times New Roman" w:hAnsi="Times New Roman" w:cs="Times New Roman"/>
          <w:lang w:eastAsia="hr-HR"/>
        </w:rPr>
        <w:t xml:space="preserve">: </w:t>
      </w:r>
    </w:p>
    <w:p w:rsidR="007C3979" w:rsidRPr="00DA6697" w:rsidRDefault="007C3979" w:rsidP="007C3979">
      <w:pPr>
        <w:numPr>
          <w:ilvl w:val="0"/>
          <w:numId w:val="8"/>
        </w:numPr>
        <w:spacing w:after="0" w:line="240" w:lineRule="auto"/>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 xml:space="preserve">Obrazac B1 Ugovor o </w:t>
      </w:r>
      <w:r w:rsidRPr="00DA6697">
        <w:rPr>
          <w:rFonts w:ascii="Times New Roman" w:eastAsia="Times New Roman" w:hAnsi="Times New Roman" w:cs="Times New Roman"/>
          <w:bCs/>
          <w:iCs/>
          <w:lang w:eastAsia="hr-HR"/>
        </w:rPr>
        <w:t>financiranju programa ili projekta</w:t>
      </w:r>
    </w:p>
    <w:p w:rsidR="007C3979" w:rsidRPr="00DA6697" w:rsidRDefault="007C3979" w:rsidP="007C3979">
      <w:pPr>
        <w:numPr>
          <w:ilvl w:val="0"/>
          <w:numId w:val="8"/>
        </w:numPr>
        <w:spacing w:after="0" w:line="240" w:lineRule="auto"/>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Obrazac B3.a. Izvještaj o izvršenju programa ili projekta</w:t>
      </w:r>
    </w:p>
    <w:p w:rsidR="007C3979" w:rsidRPr="00DA6697" w:rsidRDefault="007C3979" w:rsidP="007C3979">
      <w:pPr>
        <w:numPr>
          <w:ilvl w:val="0"/>
          <w:numId w:val="8"/>
        </w:numPr>
        <w:spacing w:after="0" w:line="240" w:lineRule="auto"/>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Obrazac B3.b. Financijsko izvješće provedbe</w:t>
      </w:r>
    </w:p>
    <w:p w:rsidR="007C3979" w:rsidRPr="00DA6697" w:rsidRDefault="007C3979" w:rsidP="007C3979">
      <w:pPr>
        <w:numPr>
          <w:ilvl w:val="0"/>
          <w:numId w:val="8"/>
        </w:numPr>
        <w:spacing w:after="0" w:line="240" w:lineRule="auto"/>
        <w:rPr>
          <w:rFonts w:ascii="Times New Roman" w:eastAsia="Times New Roman" w:hAnsi="Times New Roman" w:cs="Times New Roman"/>
          <w:lang w:eastAsia="hr-HR"/>
        </w:rPr>
      </w:pPr>
      <w:r w:rsidRPr="00DA6697">
        <w:rPr>
          <w:rFonts w:ascii="Times New Roman" w:eastAsia="Times New Roman" w:hAnsi="Times New Roman" w:cs="Times New Roman"/>
          <w:lang w:eastAsia="hr-HR"/>
        </w:rPr>
        <w:t>Obrazac B3.c. Sažetak financijskog izvještaja o izvršenju programa ili projekta</w:t>
      </w:r>
    </w:p>
    <w:p w:rsidR="007C3979" w:rsidRPr="00DA6697" w:rsidRDefault="007C3979" w:rsidP="007C3979">
      <w:pPr>
        <w:spacing w:after="0" w:line="240" w:lineRule="auto"/>
        <w:ind w:left="720"/>
        <w:rPr>
          <w:rFonts w:ascii="Times New Roman" w:eastAsia="Times New Roman" w:hAnsi="Times New Roman" w:cs="Times New Roman"/>
          <w:lang w:eastAsia="hr-HR"/>
        </w:rPr>
      </w:pPr>
    </w:p>
    <w:p w:rsidR="007C3979" w:rsidRPr="00DA6697" w:rsidRDefault="007C3979" w:rsidP="007C3979">
      <w:pPr>
        <w:spacing w:after="0" w:line="240" w:lineRule="auto"/>
        <w:ind w:left="720"/>
        <w:rPr>
          <w:rFonts w:ascii="Times New Roman" w:eastAsia="Times New Roman" w:hAnsi="Times New Roman" w:cs="Times New Roman"/>
          <w:lang w:eastAsia="hr-HR"/>
        </w:rPr>
      </w:pPr>
    </w:p>
    <w:p w:rsidR="007C3979" w:rsidRPr="00DA6697" w:rsidRDefault="007C3979" w:rsidP="007C3979">
      <w:pPr>
        <w:spacing w:after="240" w:line="276" w:lineRule="auto"/>
        <w:rPr>
          <w:rFonts w:ascii="Times New Roman" w:eastAsia="Times New Roman" w:hAnsi="Times New Roman" w:cs="Times New Roman"/>
          <w:bCs/>
          <w:iCs/>
          <w:lang w:eastAsia="hr-HR"/>
        </w:rPr>
      </w:pPr>
      <w:r w:rsidRPr="00DA6697">
        <w:rPr>
          <w:rFonts w:ascii="Times New Roman" w:eastAsia="Times New Roman" w:hAnsi="Times New Roman" w:cs="Times New Roman"/>
          <w:smallCaps/>
          <w:noProof/>
          <w:lang w:eastAsia="hr-HR"/>
        </w:rPr>
        <w:t>PRILOZI:</w:t>
      </w:r>
    </w:p>
    <w:bookmarkEnd w:id="50"/>
    <w:p w:rsidR="007C3979" w:rsidRPr="00DA6697" w:rsidRDefault="007C3979" w:rsidP="007C3979">
      <w:pPr>
        <w:numPr>
          <w:ilvl w:val="1"/>
          <w:numId w:val="16"/>
        </w:numPr>
        <w:spacing w:after="0" w:line="240" w:lineRule="auto"/>
        <w:ind w:left="284" w:hanging="284"/>
        <w:contextualSpacing/>
        <w:jc w:val="both"/>
        <w:rPr>
          <w:rFonts w:ascii="Times New Roman" w:eastAsia="Times New Roman" w:hAnsi="Times New Roman" w:cs="Times New Roman"/>
          <w:bCs/>
          <w:iCs/>
          <w:lang w:eastAsia="hr-HR"/>
        </w:rPr>
      </w:pPr>
      <w:r w:rsidRPr="00DA6697">
        <w:rPr>
          <w:rFonts w:ascii="Times New Roman" w:eastAsia="Times New Roman" w:hAnsi="Times New Roman" w:cs="Times New Roman"/>
          <w:bCs/>
          <w:iCs/>
          <w:lang w:eastAsia="hr-HR"/>
        </w:rPr>
        <w:t>Korisničke upute za Podnositelje prijava za korištenje modula ePrijavnice;</w:t>
      </w:r>
    </w:p>
    <w:p w:rsidR="007C3979" w:rsidRPr="00DA6697" w:rsidRDefault="007C3979" w:rsidP="007C3979">
      <w:pPr>
        <w:numPr>
          <w:ilvl w:val="1"/>
          <w:numId w:val="16"/>
        </w:numPr>
        <w:spacing w:after="0" w:line="240" w:lineRule="auto"/>
        <w:ind w:left="284"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bCs/>
          <w:iCs/>
          <w:lang w:eastAsia="hr-HR"/>
        </w:rPr>
        <w:t xml:space="preserve">Pravilnik o financiranju udruga iz proračuna Grada Zagreba </w:t>
      </w:r>
      <w:r w:rsidRPr="00DA6697">
        <w:rPr>
          <w:rFonts w:ascii="Times New Roman" w:eastAsia="Times New Roman" w:hAnsi="Times New Roman" w:cs="Times New Roman"/>
          <w:lang w:eastAsia="hr-HR"/>
        </w:rPr>
        <w:t>(</w:t>
      </w:r>
      <w:r w:rsidRPr="00DA6697">
        <w:rPr>
          <w:rFonts w:ascii="Times New Roman" w:eastAsia="Calibri" w:hAnsi="Times New Roman" w:cs="Times New Roman"/>
          <w:lang w:eastAsia="hr-HR"/>
        </w:rPr>
        <w:t>Službeni glasnik Grada Zagreba 19/19, 18/21, 6/22 i 40/22);</w:t>
      </w:r>
    </w:p>
    <w:p w:rsidR="007C3979" w:rsidRPr="00DA6697" w:rsidRDefault="007C3979" w:rsidP="007C3979">
      <w:pPr>
        <w:numPr>
          <w:ilvl w:val="1"/>
          <w:numId w:val="16"/>
        </w:numPr>
        <w:spacing w:after="0" w:line="240" w:lineRule="auto"/>
        <w:ind w:left="284"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bCs/>
          <w:iCs/>
          <w:lang w:eastAsia="hr-HR"/>
        </w:rPr>
        <w:t>Program financiranja udruga iz područja zaštite životinja, poljoprivrede, šumarstva i lovstva u 202</w:t>
      </w:r>
      <w:r w:rsidR="002509DA">
        <w:rPr>
          <w:rFonts w:ascii="Times New Roman" w:eastAsia="Times New Roman" w:hAnsi="Times New Roman" w:cs="Times New Roman"/>
          <w:bCs/>
          <w:iCs/>
          <w:lang w:eastAsia="hr-HR"/>
        </w:rPr>
        <w:t>5</w:t>
      </w:r>
      <w:r w:rsidRPr="00DA6697">
        <w:rPr>
          <w:rFonts w:ascii="Times New Roman" w:eastAsia="Times New Roman" w:hAnsi="Times New Roman" w:cs="Times New Roman"/>
          <w:bCs/>
          <w:iCs/>
          <w:lang w:eastAsia="hr-HR"/>
        </w:rPr>
        <w:t>.</w:t>
      </w:r>
    </w:p>
    <w:p w:rsidR="007C3979" w:rsidRPr="00DA6697" w:rsidRDefault="007C3979" w:rsidP="007C3979">
      <w:pPr>
        <w:numPr>
          <w:ilvl w:val="1"/>
          <w:numId w:val="16"/>
        </w:numPr>
        <w:spacing w:after="0" w:line="240" w:lineRule="auto"/>
        <w:ind w:left="284"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bCs/>
          <w:iCs/>
          <w:lang w:eastAsia="hr-HR"/>
        </w:rPr>
        <w:t xml:space="preserve">Strateški dokumenti </w:t>
      </w:r>
    </w:p>
    <w:p w:rsidR="002509DA" w:rsidRPr="002509DA" w:rsidRDefault="002509DA" w:rsidP="002509DA">
      <w:pPr>
        <w:spacing w:after="0" w:line="240" w:lineRule="auto"/>
        <w:ind w:left="284"/>
        <w:contextualSpacing/>
        <w:jc w:val="both"/>
        <w:rPr>
          <w:rFonts w:ascii="Times New Roman" w:eastAsia="Times New Roman" w:hAnsi="Times New Roman" w:cs="Times New Roman"/>
          <w:lang w:eastAsia="hr-HR"/>
        </w:rPr>
      </w:pPr>
      <w:r w:rsidRPr="002509DA">
        <w:rPr>
          <w:rFonts w:ascii="Times New Roman" w:eastAsia="Times New Roman" w:hAnsi="Times New Roman" w:cs="Times New Roman"/>
          <w:lang w:eastAsia="hr-HR"/>
        </w:rPr>
        <w:t>Zakon o zaštiti životinja (Službeni glasnik Grada Zagreba 102/17, 32/19 i 78/24)</w:t>
      </w:r>
    </w:p>
    <w:p w:rsidR="002509DA" w:rsidRPr="002509DA" w:rsidRDefault="002509DA" w:rsidP="002509DA">
      <w:pPr>
        <w:spacing w:after="0" w:line="240" w:lineRule="auto"/>
        <w:ind w:left="284"/>
        <w:contextualSpacing/>
        <w:jc w:val="both"/>
        <w:rPr>
          <w:rFonts w:ascii="Times New Roman" w:eastAsia="Times New Roman" w:hAnsi="Times New Roman" w:cs="Times New Roman"/>
          <w:lang w:eastAsia="hr-HR"/>
        </w:rPr>
      </w:pPr>
      <w:r w:rsidRPr="002509DA">
        <w:rPr>
          <w:rFonts w:ascii="Times New Roman" w:eastAsia="Times New Roman" w:hAnsi="Times New Roman" w:cs="Times New Roman"/>
          <w:lang w:eastAsia="hr-HR"/>
        </w:rPr>
        <w:t>Zakon o šumama (Narodne novine 68/2018, 115/2018, 98/2019, 32/2020, 145/2020 i 101/23)</w:t>
      </w:r>
    </w:p>
    <w:p w:rsidR="002509DA" w:rsidRPr="002509DA" w:rsidRDefault="002509DA" w:rsidP="002509DA">
      <w:pPr>
        <w:spacing w:after="0" w:line="240" w:lineRule="auto"/>
        <w:ind w:left="284"/>
        <w:contextualSpacing/>
        <w:jc w:val="both"/>
        <w:rPr>
          <w:rFonts w:ascii="Times New Roman" w:eastAsia="Times New Roman" w:hAnsi="Times New Roman" w:cs="Times New Roman"/>
          <w:lang w:eastAsia="hr-HR"/>
        </w:rPr>
      </w:pPr>
      <w:r w:rsidRPr="002509DA">
        <w:rPr>
          <w:rFonts w:ascii="Times New Roman" w:eastAsia="Times New Roman" w:hAnsi="Times New Roman" w:cs="Times New Roman"/>
          <w:lang w:eastAsia="hr-HR"/>
        </w:rPr>
        <w:t>Zakon o lovstvu (Narodne novine 99/2018, 32/2019, 32/2020)</w:t>
      </w:r>
    </w:p>
    <w:p w:rsidR="007C3979" w:rsidRPr="00DA6697" w:rsidRDefault="002509DA" w:rsidP="002509DA">
      <w:pPr>
        <w:spacing w:after="0" w:line="240" w:lineRule="auto"/>
        <w:ind w:left="284"/>
        <w:contextualSpacing/>
        <w:jc w:val="both"/>
        <w:rPr>
          <w:rFonts w:ascii="Times New Roman" w:eastAsia="Times New Roman" w:hAnsi="Times New Roman" w:cs="Times New Roman"/>
          <w:lang w:eastAsia="hr-HR"/>
        </w:rPr>
      </w:pPr>
      <w:r w:rsidRPr="002509DA">
        <w:rPr>
          <w:rFonts w:ascii="Times New Roman" w:eastAsia="Times New Roman" w:hAnsi="Times New Roman" w:cs="Times New Roman"/>
          <w:lang w:eastAsia="hr-HR"/>
        </w:rPr>
        <w:t>Program poticanja održivog razvoja poljoprivrede i šumarstva u Gradu Zagrebu u razdoblju od 2024.   do 2027. (Službeni glasnik Grada Zagreba 21/24)</w:t>
      </w:r>
    </w:p>
    <w:p w:rsidR="007C3979" w:rsidRPr="00DA6697" w:rsidRDefault="007C3979" w:rsidP="007C3979">
      <w:pPr>
        <w:numPr>
          <w:ilvl w:val="1"/>
          <w:numId w:val="16"/>
        </w:numPr>
        <w:spacing w:after="0" w:line="240" w:lineRule="auto"/>
        <w:ind w:left="284" w:hanging="284"/>
        <w:contextualSpacing/>
        <w:jc w:val="both"/>
        <w:rPr>
          <w:rFonts w:ascii="Times New Roman" w:eastAsia="Times New Roman" w:hAnsi="Times New Roman" w:cs="Times New Roman"/>
          <w:lang w:eastAsia="hr-HR"/>
        </w:rPr>
      </w:pPr>
      <w:r w:rsidRPr="00DA6697">
        <w:rPr>
          <w:rFonts w:ascii="Times New Roman" w:eastAsia="Times New Roman" w:hAnsi="Times New Roman" w:cs="Times New Roman"/>
          <w:bCs/>
          <w:iCs/>
          <w:lang w:eastAsia="hr-HR"/>
        </w:rPr>
        <w:t>Popis najčešćih nedostataka</w:t>
      </w:r>
    </w:p>
    <w:p w:rsidR="007C3979" w:rsidRPr="00DA6697" w:rsidRDefault="007C3979" w:rsidP="007C3979">
      <w:pPr>
        <w:spacing w:after="0" w:line="240" w:lineRule="auto"/>
        <w:ind w:left="284" w:hanging="284"/>
        <w:jc w:val="both"/>
        <w:rPr>
          <w:rFonts w:ascii="Times New Roman" w:eastAsia="Times New Roman" w:hAnsi="Times New Roman" w:cs="Times New Roman"/>
          <w:noProof/>
          <w:lang w:eastAsia="en-GB"/>
        </w:rPr>
      </w:pPr>
    </w:p>
    <w:p w:rsidR="007C3979" w:rsidRPr="00DA6697" w:rsidRDefault="007C3979">
      <w:bookmarkStart w:id="55" w:name="_GoBack"/>
      <w:bookmarkEnd w:id="55"/>
    </w:p>
    <w:sectPr w:rsidR="007C3979" w:rsidRPr="00DA6697">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855" w:rsidRDefault="00913D6A">
      <w:pPr>
        <w:spacing w:after="0" w:line="240" w:lineRule="auto"/>
      </w:pPr>
      <w:r>
        <w:separator/>
      </w:r>
    </w:p>
  </w:endnote>
  <w:endnote w:type="continuationSeparator" w:id="0">
    <w:p w:rsidR="00ED5855" w:rsidRDefault="0091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auto"/>
    <w:pitch w:val="variable"/>
    <w:sig w:usb0="F7FFAFFF" w:usb1="E9DFFFFF" w:usb2="0000003F" w:usb3="00000000" w:csb0="F7FFAFFF" w:csb1="E9DFFFFF"/>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rsidR="003B1ABC" w:rsidRDefault="007C3979">
        <w:pPr>
          <w:pStyle w:val="Footer"/>
          <w:jc w:val="right"/>
        </w:pPr>
        <w:r>
          <w:fldChar w:fldCharType="begin"/>
        </w:r>
        <w:r>
          <w:instrText>PAGE   \* MERGEFORMAT</w:instrText>
        </w:r>
        <w:r>
          <w:fldChar w:fldCharType="separate"/>
        </w:r>
        <w:r w:rsidR="00D94F68">
          <w:rPr>
            <w:noProof/>
          </w:rPr>
          <w:t>4</w:t>
        </w:r>
        <w:r>
          <w:fldChar w:fldCharType="end"/>
        </w:r>
      </w:p>
    </w:sdtContent>
  </w:sdt>
  <w:p w:rsidR="003B1ABC" w:rsidRDefault="00D94F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855" w:rsidRDefault="00913D6A">
      <w:pPr>
        <w:spacing w:after="0" w:line="240" w:lineRule="auto"/>
      </w:pPr>
      <w:r>
        <w:separator/>
      </w:r>
    </w:p>
  </w:footnote>
  <w:footnote w:type="continuationSeparator" w:id="0">
    <w:p w:rsidR="00ED5855" w:rsidRDefault="00913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F72968"/>
    <w:multiLevelType w:val="multilevel"/>
    <w:tmpl w:val="D40AFD94"/>
    <w:lvl w:ilvl="0">
      <w:start w:val="1"/>
      <w:numFmt w:val="decimal"/>
      <w:pStyle w:val="TOC1"/>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9"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3"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4"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6"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0"/>
  </w:num>
  <w:num w:numId="3">
    <w:abstractNumId w:val="0"/>
  </w:num>
  <w:num w:numId="4">
    <w:abstractNumId w:val="5"/>
  </w:num>
  <w:num w:numId="5">
    <w:abstractNumId w:val="17"/>
  </w:num>
  <w:num w:numId="6">
    <w:abstractNumId w:val="20"/>
  </w:num>
  <w:num w:numId="7">
    <w:abstractNumId w:val="14"/>
  </w:num>
  <w:num w:numId="8">
    <w:abstractNumId w:val="19"/>
  </w:num>
  <w:num w:numId="9">
    <w:abstractNumId w:val="1"/>
  </w:num>
  <w:num w:numId="10">
    <w:abstractNumId w:val="7"/>
  </w:num>
  <w:num w:numId="11">
    <w:abstractNumId w:val="7"/>
    <w:lvlOverride w:ilvl="0">
      <w:startOverride w:val="1"/>
    </w:lvlOverride>
  </w:num>
  <w:num w:numId="12">
    <w:abstractNumId w:val="18"/>
  </w:num>
  <w:num w:numId="13">
    <w:abstractNumId w:val="4"/>
  </w:num>
  <w:num w:numId="14">
    <w:abstractNumId w:val="12"/>
  </w:num>
  <w:num w:numId="15">
    <w:abstractNumId w:val="6"/>
  </w:num>
  <w:num w:numId="16">
    <w:abstractNumId w:val="15"/>
  </w:num>
  <w:num w:numId="17">
    <w:abstractNumId w:val="9"/>
  </w:num>
  <w:num w:numId="18">
    <w:abstractNumId w:val="11"/>
  </w:num>
  <w:num w:numId="19">
    <w:abstractNumId w:val="2"/>
  </w:num>
  <w:num w:numId="20">
    <w:abstractNumId w:val="3"/>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79"/>
    <w:rsid w:val="000A32B2"/>
    <w:rsid w:val="001770F4"/>
    <w:rsid w:val="002473B8"/>
    <w:rsid w:val="002509DA"/>
    <w:rsid w:val="007C3979"/>
    <w:rsid w:val="00813128"/>
    <w:rsid w:val="00913D6A"/>
    <w:rsid w:val="00AE0D70"/>
    <w:rsid w:val="00B614AC"/>
    <w:rsid w:val="00BB2F48"/>
    <w:rsid w:val="00D94F68"/>
    <w:rsid w:val="00DA6697"/>
    <w:rsid w:val="00E62480"/>
    <w:rsid w:val="00ED58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B39B"/>
  <w15:chartTrackingRefBased/>
  <w15:docId w15:val="{92ABDF3A-BA5E-485E-A612-EEDD9F2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3979"/>
    <w:pPr>
      <w:keepNext/>
      <w:spacing w:before="240" w:after="60" w:line="240" w:lineRule="auto"/>
      <w:outlineLvl w:val="0"/>
    </w:pPr>
    <w:rPr>
      <w:rFonts w:ascii="Arial" w:eastAsia="Times New Roman" w:hAnsi="Arial" w:cs="Times New Roman"/>
      <w:b/>
      <w:snapToGrid w:val="0"/>
      <w:kern w:val="28"/>
      <w:sz w:val="28"/>
      <w:szCs w:val="20"/>
    </w:rPr>
  </w:style>
  <w:style w:type="paragraph" w:styleId="Heading2">
    <w:name w:val="heading 2"/>
    <w:basedOn w:val="Normal"/>
    <w:next w:val="Normal"/>
    <w:link w:val="Heading2Char"/>
    <w:qFormat/>
    <w:rsid w:val="007C3979"/>
    <w:pPr>
      <w:keepNext/>
      <w:keepLines/>
      <w:numPr>
        <w:ilvl w:val="1"/>
        <w:numId w:val="2"/>
      </w:numPr>
      <w:spacing w:after="120" w:line="240" w:lineRule="auto"/>
      <w:jc w:val="both"/>
      <w:outlineLvl w:val="1"/>
    </w:pPr>
    <w:rPr>
      <w:rFonts w:ascii="Times New Roman" w:eastAsia="Times New Roman" w:hAnsi="Times New Roman" w:cs="Times New Roman"/>
      <w:b/>
      <w:snapToGrid w:val="0"/>
      <w:sz w:val="24"/>
      <w:szCs w:val="20"/>
    </w:rPr>
  </w:style>
  <w:style w:type="paragraph" w:styleId="Heading3">
    <w:name w:val="heading 3"/>
    <w:basedOn w:val="Normal"/>
    <w:next w:val="Normal"/>
    <w:link w:val="Heading3Char"/>
    <w:qFormat/>
    <w:rsid w:val="007C3979"/>
    <w:pPr>
      <w:keepNext/>
      <w:numPr>
        <w:ilvl w:val="2"/>
        <w:numId w:val="2"/>
      </w:numPr>
      <w:tabs>
        <w:tab w:val="num" w:pos="283"/>
      </w:tabs>
      <w:spacing w:before="240" w:after="60" w:line="240" w:lineRule="auto"/>
      <w:ind w:left="283" w:hanging="283"/>
      <w:jc w:val="both"/>
      <w:outlineLvl w:val="2"/>
    </w:pPr>
    <w:rPr>
      <w:rFonts w:ascii="Times New Roman" w:eastAsia="Times New Roman" w:hAnsi="Times New Roman" w:cs="Times New Roman"/>
      <w:b/>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979"/>
    <w:rPr>
      <w:rFonts w:ascii="Arial" w:eastAsia="Times New Roman" w:hAnsi="Arial" w:cs="Times New Roman"/>
      <w:b/>
      <w:snapToGrid w:val="0"/>
      <w:kern w:val="28"/>
      <w:sz w:val="28"/>
      <w:szCs w:val="20"/>
    </w:rPr>
  </w:style>
  <w:style w:type="character" w:customStyle="1" w:styleId="Heading2Char">
    <w:name w:val="Heading 2 Char"/>
    <w:basedOn w:val="DefaultParagraphFont"/>
    <w:link w:val="Heading2"/>
    <w:rsid w:val="007C3979"/>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7C3979"/>
    <w:rPr>
      <w:rFonts w:ascii="Times New Roman" w:eastAsia="Times New Roman" w:hAnsi="Times New Roman" w:cs="Times New Roman"/>
      <w:b/>
      <w:snapToGrid w:val="0"/>
      <w:sz w:val="24"/>
      <w:szCs w:val="20"/>
    </w:rPr>
  </w:style>
  <w:style w:type="numbering" w:customStyle="1" w:styleId="NoList1">
    <w:name w:val="No List1"/>
    <w:next w:val="NoList"/>
    <w:uiPriority w:val="99"/>
    <w:semiHidden/>
    <w:unhideWhenUsed/>
    <w:rsid w:val="007C3979"/>
  </w:style>
  <w:style w:type="paragraph" w:styleId="ListParagraph">
    <w:name w:val="List Paragraph"/>
    <w:basedOn w:val="Normal"/>
    <w:uiPriority w:val="34"/>
    <w:qFormat/>
    <w:rsid w:val="007C3979"/>
    <w:pPr>
      <w:spacing w:after="0" w:line="240" w:lineRule="auto"/>
      <w:ind w:left="720"/>
      <w:contextualSpacing/>
    </w:pPr>
    <w:rPr>
      <w:rFonts w:ascii="Times New Roman" w:eastAsia="Times New Roman" w:hAnsi="Times New Roman" w:cs="Times New Roman"/>
      <w:sz w:val="24"/>
      <w:szCs w:val="24"/>
      <w:lang w:eastAsia="hr-HR"/>
    </w:rPr>
  </w:style>
  <w:style w:type="character" w:styleId="Hyperlink">
    <w:name w:val="Hyperlink"/>
    <w:rsid w:val="007C3979"/>
    <w:rPr>
      <w:color w:val="666666"/>
      <w:u w:val="single"/>
    </w:rPr>
  </w:style>
  <w:style w:type="character" w:styleId="Strong">
    <w:name w:val="Strong"/>
    <w:qFormat/>
    <w:rsid w:val="007C3979"/>
    <w:rPr>
      <w:b/>
      <w:bCs/>
    </w:rPr>
  </w:style>
  <w:style w:type="paragraph" w:styleId="ListBullet">
    <w:name w:val="List Bullet"/>
    <w:basedOn w:val="Normal"/>
    <w:link w:val="ListBulletChar"/>
    <w:rsid w:val="007C3979"/>
    <w:pPr>
      <w:numPr>
        <w:numId w:val="1"/>
      </w:numPr>
      <w:spacing w:after="240" w:line="240" w:lineRule="auto"/>
      <w:jc w:val="both"/>
    </w:pPr>
    <w:rPr>
      <w:rFonts w:ascii="Times New Roman" w:eastAsia="Times New Roman" w:hAnsi="Times New Roman" w:cs="Times New Roman"/>
      <w:sz w:val="24"/>
      <w:szCs w:val="20"/>
      <w:lang w:eastAsia="en-GB"/>
    </w:rPr>
  </w:style>
  <w:style w:type="character" w:customStyle="1" w:styleId="ListBulletChar">
    <w:name w:val="List Bullet Char"/>
    <w:link w:val="ListBullet"/>
    <w:rsid w:val="007C3979"/>
    <w:rPr>
      <w:rFonts w:ascii="Times New Roman" w:eastAsia="Times New Roman" w:hAnsi="Times New Roman" w:cs="Times New Roman"/>
      <w:sz w:val="24"/>
      <w:szCs w:val="20"/>
      <w:lang w:eastAsia="en-GB"/>
    </w:rPr>
  </w:style>
  <w:style w:type="paragraph" w:customStyle="1" w:styleId="Text1">
    <w:name w:val="Text 1"/>
    <w:basedOn w:val="Normal"/>
    <w:rsid w:val="007C3979"/>
    <w:pPr>
      <w:spacing w:after="240" w:line="240" w:lineRule="auto"/>
      <w:ind w:left="482"/>
      <w:jc w:val="both"/>
    </w:pPr>
    <w:rPr>
      <w:rFonts w:ascii="Times New Roman" w:eastAsia="Times New Roman" w:hAnsi="Times New Roman" w:cs="Times New Roman"/>
      <w:snapToGrid w:val="0"/>
      <w:sz w:val="24"/>
      <w:szCs w:val="20"/>
    </w:rPr>
  </w:style>
  <w:style w:type="paragraph" w:customStyle="1" w:styleId="Text2">
    <w:name w:val="Text 2"/>
    <w:basedOn w:val="Normal"/>
    <w:rsid w:val="007C3979"/>
    <w:pPr>
      <w:tabs>
        <w:tab w:val="left" w:pos="2161"/>
      </w:tabs>
      <w:spacing w:after="240" w:line="240" w:lineRule="auto"/>
      <w:ind w:left="1202"/>
      <w:jc w:val="both"/>
    </w:pPr>
    <w:rPr>
      <w:rFonts w:ascii="Times New Roman" w:eastAsia="Times New Roman" w:hAnsi="Times New Roman" w:cs="Times New Roman"/>
      <w:snapToGrid w:val="0"/>
      <w:sz w:val="24"/>
      <w:szCs w:val="20"/>
    </w:rPr>
  </w:style>
  <w:style w:type="paragraph" w:customStyle="1" w:styleId="Guidelines5">
    <w:name w:val="Guidelines 5"/>
    <w:basedOn w:val="Normal"/>
    <w:rsid w:val="007C3979"/>
    <w:pPr>
      <w:spacing w:before="240" w:after="240" w:line="240" w:lineRule="auto"/>
      <w:jc w:val="both"/>
    </w:pPr>
    <w:rPr>
      <w:rFonts w:ascii="Times New Roman" w:eastAsia="Times New Roman" w:hAnsi="Times New Roman" w:cs="Times New Roman"/>
      <w:b/>
      <w:snapToGrid w:val="0"/>
      <w:sz w:val="24"/>
      <w:szCs w:val="20"/>
    </w:rPr>
  </w:style>
  <w:style w:type="paragraph" w:customStyle="1" w:styleId="NumPar2">
    <w:name w:val="NumPar 2"/>
    <w:basedOn w:val="Heading2"/>
    <w:next w:val="Text2"/>
    <w:rsid w:val="007C3979"/>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7C3979"/>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7C3979"/>
    <w:pPr>
      <w:spacing w:after="240" w:line="240" w:lineRule="auto"/>
      <w:ind w:left="357" w:hanging="357"/>
      <w:jc w:val="both"/>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uiPriority w:val="99"/>
    <w:semiHidden/>
    <w:rsid w:val="007C3979"/>
    <w:rPr>
      <w:sz w:val="20"/>
      <w:szCs w:val="20"/>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7C3979"/>
    <w:rPr>
      <w:rFonts w:ascii="Times New Roman" w:eastAsia="Times New Roman" w:hAnsi="Times New Roman" w:cs="Times New Roman"/>
      <w:snapToGrid w:val="0"/>
      <w:sz w:val="20"/>
      <w:szCs w:val="20"/>
    </w:rPr>
  </w:style>
  <w:style w:type="paragraph" w:styleId="NormalWeb">
    <w:name w:val="Normal (Web)"/>
    <w:basedOn w:val="Normal"/>
    <w:rsid w:val="007C3979"/>
    <w:pPr>
      <w:spacing w:before="100" w:after="100" w:line="240" w:lineRule="auto"/>
    </w:pPr>
    <w:rPr>
      <w:rFonts w:ascii="Times New Roman" w:eastAsia="Times New Roman" w:hAnsi="Times New Roman" w:cs="Times New Roman"/>
      <w:sz w:val="24"/>
      <w:szCs w:val="20"/>
      <w:lang w:eastAsia="hr-HR"/>
    </w:rPr>
  </w:style>
  <w:style w:type="paragraph" w:styleId="TOC1">
    <w:name w:val="toc 1"/>
    <w:basedOn w:val="Normal"/>
    <w:next w:val="Normal"/>
    <w:autoRedefine/>
    <w:uiPriority w:val="39"/>
    <w:rsid w:val="007C3979"/>
    <w:pPr>
      <w:numPr>
        <w:numId w:val="10"/>
      </w:numPr>
      <w:tabs>
        <w:tab w:val="left" w:pos="284"/>
        <w:tab w:val="right" w:pos="9628"/>
      </w:tabs>
      <w:spacing w:after="240" w:line="240" w:lineRule="auto"/>
      <w:jc w:val="both"/>
    </w:pPr>
    <w:rPr>
      <w:rFonts w:ascii="Times New Roman" w:eastAsia="Times New Roman" w:hAnsi="Times New Roman" w:cs="Times New Roman"/>
      <w:b/>
      <w:bCs/>
      <w:caps/>
      <w:noProof/>
      <w:snapToGrid w:val="0"/>
    </w:rPr>
  </w:style>
  <w:style w:type="paragraph" w:styleId="TOC2">
    <w:name w:val="toc 2"/>
    <w:basedOn w:val="Normal"/>
    <w:next w:val="Normal"/>
    <w:autoRedefine/>
    <w:uiPriority w:val="39"/>
    <w:rsid w:val="007C3979"/>
    <w:pPr>
      <w:tabs>
        <w:tab w:val="left" w:pos="709"/>
        <w:tab w:val="right" w:leader="dot" w:pos="9628"/>
      </w:tabs>
      <w:spacing w:after="80" w:line="240" w:lineRule="auto"/>
      <w:ind w:left="709" w:hanging="425"/>
    </w:pPr>
    <w:rPr>
      <w:rFonts w:ascii="Times New Roman" w:eastAsia="Times New Roman" w:hAnsi="Times New Roman" w:cs="Times New Roman"/>
      <w:snapToGrid w:val="0"/>
      <w:szCs w:val="20"/>
    </w:rPr>
  </w:style>
  <w:style w:type="paragraph" w:styleId="BalloonText">
    <w:name w:val="Balloon Text"/>
    <w:basedOn w:val="Normal"/>
    <w:link w:val="BalloonTextChar"/>
    <w:uiPriority w:val="99"/>
    <w:semiHidden/>
    <w:unhideWhenUsed/>
    <w:rsid w:val="007C3979"/>
    <w:pPr>
      <w:spacing w:after="0" w:line="240" w:lineRule="auto"/>
    </w:pPr>
    <w:rPr>
      <w:rFonts w:ascii="Segoe UI" w:eastAsia="Times New Roman" w:hAnsi="Segoe UI" w:cs="Segoe UI"/>
      <w:sz w:val="18"/>
      <w:szCs w:val="18"/>
      <w:lang w:eastAsia="hr-HR"/>
    </w:rPr>
  </w:style>
  <w:style w:type="character" w:customStyle="1" w:styleId="BalloonTextChar">
    <w:name w:val="Balloon Text Char"/>
    <w:basedOn w:val="DefaultParagraphFont"/>
    <w:link w:val="BalloonText"/>
    <w:uiPriority w:val="99"/>
    <w:semiHidden/>
    <w:rsid w:val="007C3979"/>
    <w:rPr>
      <w:rFonts w:ascii="Segoe UI" w:eastAsia="Times New Roman" w:hAnsi="Segoe UI" w:cs="Segoe UI"/>
      <w:sz w:val="18"/>
      <w:szCs w:val="18"/>
      <w:lang w:eastAsia="hr-HR"/>
    </w:rPr>
  </w:style>
  <w:style w:type="paragraph" w:styleId="Header">
    <w:name w:val="header"/>
    <w:basedOn w:val="Normal"/>
    <w:link w:val="HeaderChar"/>
    <w:uiPriority w:val="99"/>
    <w:unhideWhenUsed/>
    <w:rsid w:val="007C3979"/>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uiPriority w:val="99"/>
    <w:rsid w:val="007C3979"/>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7C3979"/>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7C3979"/>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39"/>
    <w:rsid w:val="007C39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3979"/>
    <w:rPr>
      <w:sz w:val="16"/>
      <w:szCs w:val="16"/>
    </w:rPr>
  </w:style>
  <w:style w:type="paragraph" w:styleId="CommentText">
    <w:name w:val="annotation text"/>
    <w:basedOn w:val="Normal"/>
    <w:link w:val="CommentTextChar"/>
    <w:uiPriority w:val="99"/>
    <w:unhideWhenUsed/>
    <w:rsid w:val="007C3979"/>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C39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3979"/>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7C3979"/>
    <w:rPr>
      <w:rFonts w:ascii="Times New Roman" w:eastAsia="Times New Roman" w:hAnsi="Times New Roman" w:cs="Times New Roman"/>
      <w:b/>
      <w:bCs/>
      <w:sz w:val="20"/>
      <w:szCs w:val="20"/>
      <w:lang w:eastAsia="hr-HR"/>
    </w:rPr>
  </w:style>
  <w:style w:type="character" w:customStyle="1" w:styleId="UnresolvedMention1">
    <w:name w:val="Unresolved Mention1"/>
    <w:basedOn w:val="DefaultParagraphFont"/>
    <w:uiPriority w:val="99"/>
    <w:semiHidden/>
    <w:unhideWhenUsed/>
    <w:rsid w:val="007C3979"/>
    <w:rPr>
      <w:color w:val="605E5C"/>
      <w:shd w:val="clear" w:color="auto" w:fill="E1DFDD"/>
    </w:rPr>
  </w:style>
  <w:style w:type="paragraph" w:customStyle="1" w:styleId="11POdnaslov">
    <w:name w:val="1.1. POdnaslov"/>
    <w:basedOn w:val="Normal"/>
    <w:link w:val="11POdnaslovChar"/>
    <w:qFormat/>
    <w:rsid w:val="007C3979"/>
    <w:pPr>
      <w:spacing w:after="0" w:line="240" w:lineRule="auto"/>
      <w:jc w:val="both"/>
    </w:pPr>
    <w:rPr>
      <w:rFonts w:ascii="Times New Roman" w:eastAsia="Times New Roman" w:hAnsi="Times New Roman" w:cs="Times New Roman"/>
      <w:b/>
      <w:snapToGrid w:val="0"/>
      <w:sz w:val="24"/>
      <w:szCs w:val="20"/>
    </w:rPr>
  </w:style>
  <w:style w:type="character" w:customStyle="1" w:styleId="11POdnaslovChar">
    <w:name w:val="1.1. POdnaslov Char"/>
    <w:basedOn w:val="DefaultParagraphFont"/>
    <w:link w:val="11POdnaslov"/>
    <w:rsid w:val="007C3979"/>
    <w:rPr>
      <w:rFonts w:ascii="Times New Roman" w:eastAsia="Times New Roman" w:hAnsi="Times New Roman" w:cs="Times New Roman"/>
      <w:b/>
      <w:snapToGrid w:val="0"/>
      <w:sz w:val="24"/>
      <w:szCs w:val="20"/>
    </w:rPr>
  </w:style>
  <w:style w:type="paragraph" w:styleId="NoSpacing">
    <w:name w:val="No Spacing"/>
    <w:link w:val="NoSpacingChar"/>
    <w:uiPriority w:val="1"/>
    <w:qFormat/>
    <w:rsid w:val="007C3979"/>
    <w:pPr>
      <w:spacing w:after="0" w:line="240" w:lineRule="auto"/>
    </w:pPr>
    <w:rPr>
      <w:rFonts w:ascii="Times New Roman" w:eastAsia="Times New Roman" w:hAnsi="Times New Roman" w:cs="Times New Roman"/>
      <w:snapToGrid w:val="0"/>
      <w:sz w:val="24"/>
      <w:szCs w:val="20"/>
      <w:lang w:val="en-GB"/>
    </w:rPr>
  </w:style>
  <w:style w:type="character" w:customStyle="1" w:styleId="NoSpacingChar">
    <w:name w:val="No Spacing Char"/>
    <w:link w:val="NoSpacing"/>
    <w:uiPriority w:val="1"/>
    <w:rsid w:val="007C3979"/>
    <w:rPr>
      <w:rFonts w:ascii="Times New Roman" w:eastAsia="Times New Roman" w:hAnsi="Times New Roman" w:cs="Times New Roman"/>
      <w:snapToGrid w:val="0"/>
      <w:sz w:val="24"/>
      <w:szCs w:val="20"/>
      <w:lang w:val="en-GB"/>
    </w:rPr>
  </w:style>
  <w:style w:type="paragraph" w:styleId="Revision">
    <w:name w:val="Revision"/>
    <w:hidden/>
    <w:uiPriority w:val="99"/>
    <w:semiHidden/>
    <w:rsid w:val="007C3979"/>
    <w:pPr>
      <w:spacing w:after="0" w:line="240" w:lineRule="auto"/>
    </w:pPr>
    <w:rPr>
      <w:rFonts w:ascii="Times New Roman" w:eastAsia="Times New Roman" w:hAnsi="Times New Roman" w:cs="Times New Roman"/>
      <w:sz w:val="24"/>
      <w:szCs w:val="24"/>
      <w:lang w:eastAsia="hr-HR"/>
    </w:rPr>
  </w:style>
  <w:style w:type="character" w:customStyle="1" w:styleId="FollowedHyperlink1">
    <w:name w:val="FollowedHyperlink1"/>
    <w:basedOn w:val="DefaultParagraphFont"/>
    <w:uiPriority w:val="99"/>
    <w:semiHidden/>
    <w:unhideWhenUsed/>
    <w:rsid w:val="007C3979"/>
    <w:rPr>
      <w:color w:val="954F72"/>
      <w:u w:val="single"/>
    </w:rPr>
  </w:style>
  <w:style w:type="table" w:styleId="TableGrid">
    <w:name w:val="Table Grid"/>
    <w:basedOn w:val="TableNormal"/>
    <w:uiPriority w:val="39"/>
    <w:rsid w:val="007C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3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9187" TargetMode="External"/><Relationship Id="rId13" Type="http://schemas.openxmlformats.org/officeDocument/2006/relationships/hyperlink" Target="https://www.iusinfo.hr/zakonodavstvo/zakon-o-dopuni-zakona-o-sumama" TargetMode="External"/><Relationship Id="rId18" Type="http://schemas.openxmlformats.org/officeDocument/2006/relationships/hyperlink" Target="https://e-pisarnica.zagreb.hr/ePisarnica/eIsprave2" TargetMode="External"/><Relationship Id="rId3" Type="http://schemas.openxmlformats.org/officeDocument/2006/relationships/settings" Target="settings.xml"/><Relationship Id="rId21" Type="http://schemas.openxmlformats.org/officeDocument/2006/relationships/hyperlink" Target="http://www.zagreb.hr" TargetMode="External"/><Relationship Id="rId7" Type="http://schemas.openxmlformats.org/officeDocument/2006/relationships/hyperlink" Target="http://www.zagreb.hr" TargetMode="External"/><Relationship Id="rId12" Type="http://schemas.openxmlformats.org/officeDocument/2006/relationships/hyperlink" Target="https://www.iusinfo.hr/zakonodavstvo/zakon-o-izmjenama-zakona-o-sumama-1" TargetMode="External"/><Relationship Id="rId17" Type="http://schemas.openxmlformats.org/officeDocument/2006/relationships/hyperlink" Target="https://www.iusinfo.hr/zakonodavstvo/zakon-o-dopuni-zakona-o-lovstvu" TargetMode="External"/><Relationship Id="rId2" Type="http://schemas.openxmlformats.org/officeDocument/2006/relationships/styles" Target="styles.xml"/><Relationship Id="rId16" Type="http://schemas.openxmlformats.org/officeDocument/2006/relationships/hyperlink" Target="https://www.iusinfo.hr/zakonodavstvo/zakon-o-izmjenama-zakona-o-lovstvu" TargetMode="External"/><Relationship Id="rId20" Type="http://schemas.openxmlformats.org/officeDocument/2006/relationships/hyperlink" Target="mailto:geos@zagreb.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sinfo.hr/zakonodavstvo/zakon-o-izmjenama-i-dopuni-zakona-o-sumama-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usinfo.hr/zakonodavstvo/zakon-o-lovstvu-2008" TargetMode="External"/><Relationship Id="rId23" Type="http://schemas.openxmlformats.org/officeDocument/2006/relationships/fontTable" Target="fontTable.xml"/><Relationship Id="rId10" Type="http://schemas.openxmlformats.org/officeDocument/2006/relationships/hyperlink" Target="https://www.iusinfo.hr/zakonodavstvo/zakon-o-sumama-2009" TargetMode="External"/><Relationship Id="rId19" Type="http://schemas.openxmlformats.org/officeDocument/2006/relationships/hyperlink" Target="http://www.zagreb.hr" TargetMode="External"/><Relationship Id="rId4" Type="http://schemas.openxmlformats.org/officeDocument/2006/relationships/webSettings" Target="webSettings.xml"/><Relationship Id="rId9" Type="http://schemas.openxmlformats.org/officeDocument/2006/relationships/hyperlink" Target="https://www.zakon.hr/cms.htm?id=39185" TargetMode="External"/><Relationship Id="rId14" Type="http://schemas.openxmlformats.org/officeDocument/2006/relationships/hyperlink" Target="https://www.iusinfo.hr/zakonodavstvo/zakon-o-izmjenama-zakona-o-sumama-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7583</Words>
  <Characters>43229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Sunčica Vutmej Latović</dc:creator>
  <cp:keywords/>
  <dc:description/>
  <cp:lastModifiedBy>Sunčica Vutmej Latović</cp:lastModifiedBy>
  <cp:revision>2</cp:revision>
  <dcterms:created xsi:type="dcterms:W3CDTF">2025-01-28T12:16:00Z</dcterms:created>
  <dcterms:modified xsi:type="dcterms:W3CDTF">2025-01-28T12:16:00Z</dcterms:modified>
</cp:coreProperties>
</file>