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50852" w14:textId="77777777" w:rsidR="00E71D6E" w:rsidRPr="00717AFB" w:rsidRDefault="00E71D6E" w:rsidP="00E71D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A270B8" w14:textId="77777777" w:rsidR="00717AFB" w:rsidRPr="00C84279" w:rsidRDefault="00717AFB" w:rsidP="00717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7A28A987" w14:textId="1342900D" w:rsidR="00A20D55" w:rsidRPr="00C84279" w:rsidRDefault="00F045A8" w:rsidP="00F76F32">
      <w:pPr>
        <w:pStyle w:val="NormalWeb"/>
        <w:spacing w:before="0" w:beforeAutospacing="0" w:after="0" w:afterAutospacing="0"/>
        <w:jc w:val="both"/>
      </w:pPr>
      <w:r w:rsidRPr="00C84279">
        <w:t>Na temelju Uredbe Komisije (EU) br</w:t>
      </w:r>
      <w:r w:rsidR="00B45F5F" w:rsidRPr="00C84279">
        <w:t xml:space="preserve">. 2023/2831 </w:t>
      </w:r>
      <w:r w:rsidRPr="00C84279">
        <w:t>o primjeni članaka 107. i 108. Ugovora o funkcioniranju Europske unije na de</w:t>
      </w:r>
      <w:r w:rsidR="00B45F5F" w:rsidRPr="00C84279">
        <w:t xml:space="preserve"> </w:t>
      </w:r>
      <w:proofErr w:type="spellStart"/>
      <w:r w:rsidR="00B45F5F" w:rsidRPr="00C84279">
        <w:t>minimis</w:t>
      </w:r>
      <w:proofErr w:type="spellEnd"/>
      <w:r w:rsidR="00B45F5F" w:rsidRPr="00C84279">
        <w:t xml:space="preserve"> potpore (Službeni list Europske unije, L 2023/2831 od 15. prosinca 2023.)</w:t>
      </w:r>
      <w:r w:rsidRPr="00C84279">
        <w:t xml:space="preserve">, </w:t>
      </w:r>
      <w:r w:rsidR="00C66E89" w:rsidRPr="00C84279">
        <w:t>glave</w:t>
      </w:r>
      <w:r w:rsidR="00D14933" w:rsidRPr="00C84279">
        <w:t xml:space="preserve"> </w:t>
      </w:r>
      <w:r w:rsidR="00F9379A" w:rsidRPr="00C84279">
        <w:t xml:space="preserve">6. </w:t>
      </w:r>
      <w:r w:rsidR="00C66E89" w:rsidRPr="00C84279">
        <w:t xml:space="preserve">stavka 1. </w:t>
      </w:r>
      <w:r w:rsidR="00A20D55" w:rsidRPr="00C84279">
        <w:t xml:space="preserve">Programa </w:t>
      </w:r>
      <w:r w:rsidR="007072E5" w:rsidRPr="00C84279">
        <w:t xml:space="preserve">poticanja održivog razvoja poljoprivrede i šumarstva u Gradu Zagrebu u razdoblju od 2024. do 2027. </w:t>
      </w:r>
      <w:r w:rsidR="00A20D55" w:rsidRPr="00C84279">
        <w:t>(Službeni glasnik Grada Zagreba</w:t>
      </w:r>
      <w:r w:rsidR="00766827" w:rsidRPr="00C84279">
        <w:t xml:space="preserve"> 21</w:t>
      </w:r>
      <w:r w:rsidR="006B0E89" w:rsidRPr="00C84279">
        <w:t>/24</w:t>
      </w:r>
      <w:r w:rsidR="00A20D55" w:rsidRPr="00C84279">
        <w:t xml:space="preserve">) </w:t>
      </w:r>
      <w:r w:rsidR="00C66E89" w:rsidRPr="00C84279">
        <w:t xml:space="preserve">i članka 60. stavka </w:t>
      </w:r>
      <w:r w:rsidR="00557E38" w:rsidRPr="00C84279">
        <w:t>1</w:t>
      </w:r>
      <w:r w:rsidR="00A20D55" w:rsidRPr="00C84279">
        <w:t>.</w:t>
      </w:r>
      <w:r w:rsidR="00557E38" w:rsidRPr="00C84279">
        <w:t xml:space="preserve"> točke 2.</w:t>
      </w:r>
      <w:r w:rsidR="00C66E89" w:rsidRPr="00C84279">
        <w:t xml:space="preserve"> </w:t>
      </w:r>
      <w:r w:rsidR="00A20D55" w:rsidRPr="00C84279">
        <w:t xml:space="preserve">Statuta Grada Zagreba (Službeni glasnik Grada Zagreba 23/16, 2/18, 23/18, 3/20, 3/21, 11/21 - pročišćeni tekst i 16/22), gradonačelnik Grada Zagreba, </w:t>
      </w:r>
      <w:r w:rsidR="00975F5C">
        <w:t>09. travnja 2025</w:t>
      </w:r>
      <w:r w:rsidR="00A20D55" w:rsidRPr="00C84279">
        <w:t xml:space="preserve">., </w:t>
      </w:r>
      <w:r w:rsidR="00717AFB" w:rsidRPr="00C84279">
        <w:t>objavljuje</w:t>
      </w:r>
    </w:p>
    <w:p w14:paraId="04FCA3C5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44898D2F" w14:textId="7067F735" w:rsidR="008220D9" w:rsidRPr="00C8427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 w:rsidR="00766827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6BFA0DBA" w14:textId="0B9A5C16" w:rsidR="008220D9" w:rsidRPr="00C8427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1" w:name="_Hlk66873818"/>
      <w:r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 DODJELU </w:t>
      </w:r>
      <w:r w:rsidR="00F045A8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POTPORE MALE VRIJEDNOSTI GRADA ZAGREBA ZA </w:t>
      </w:r>
      <w:r w:rsidR="005F063D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DIVERSIFIKACIJU POLJOPRIVREDNIH GOSPODARSTAVA</w:t>
      </w:r>
      <w:r w:rsidR="00F045A8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</w:t>
      </w:r>
      <w:r w:rsidR="00622EF7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2025</w:t>
      </w:r>
      <w:r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bookmarkEnd w:id="1"/>
    <w:p w14:paraId="4BCA224B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249265A0" w14:textId="257CC23F" w:rsidR="00A20D55" w:rsidRPr="00C84279" w:rsidRDefault="008220D9" w:rsidP="008220D9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C84279">
        <w:rPr>
          <w:b/>
          <w:bCs/>
        </w:rPr>
        <w:t xml:space="preserve">PREDMET </w:t>
      </w:r>
      <w:r w:rsidR="00C66E89" w:rsidRPr="00C84279">
        <w:rPr>
          <w:b/>
          <w:bCs/>
        </w:rPr>
        <w:t xml:space="preserve">I TRAJANJE </w:t>
      </w:r>
      <w:r w:rsidRPr="00C84279">
        <w:rPr>
          <w:b/>
          <w:bCs/>
        </w:rPr>
        <w:t xml:space="preserve">JAVNOG </w:t>
      </w:r>
      <w:r w:rsidR="00766827" w:rsidRPr="00C84279">
        <w:rPr>
          <w:b/>
          <w:bCs/>
        </w:rPr>
        <w:t>POZIVA</w:t>
      </w:r>
    </w:p>
    <w:p w14:paraId="39E8B202" w14:textId="2EDEAA74" w:rsidR="00A20D55" w:rsidRPr="00C84279" w:rsidRDefault="00AB75C0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0F177B47" w14:textId="366263AF" w:rsidR="00D14933" w:rsidRPr="00C84279" w:rsidRDefault="00CF0D47" w:rsidP="00E3034D">
      <w:pPr>
        <w:pStyle w:val="NormalWeb"/>
        <w:spacing w:before="0" w:beforeAutospacing="0" w:after="0" w:afterAutospacing="0"/>
        <w:ind w:firstLine="708"/>
        <w:jc w:val="both"/>
      </w:pPr>
      <w:r w:rsidRPr="00C84279">
        <w:t>Predmet J</w:t>
      </w:r>
      <w:r w:rsidR="008220D9" w:rsidRPr="00C84279">
        <w:t xml:space="preserve">avnog </w:t>
      </w:r>
      <w:r w:rsidR="00766827" w:rsidRPr="00C84279">
        <w:t>poziva</w:t>
      </w:r>
      <w:r w:rsidR="00C66E89" w:rsidRPr="00C84279">
        <w:t xml:space="preserve"> za dodjelu potpore male vrijednosti Grada Zagreba za </w:t>
      </w:r>
      <w:r w:rsidR="005F063D" w:rsidRPr="00C84279">
        <w:t>diversifikaciju poljoprivrednih gospodarstava</w:t>
      </w:r>
      <w:r w:rsidR="00622EF7" w:rsidRPr="00C84279">
        <w:t xml:space="preserve"> za 2025</w:t>
      </w:r>
      <w:r w:rsidR="00C66E89" w:rsidRPr="00C84279">
        <w:t>.</w:t>
      </w:r>
      <w:r w:rsidR="00FF71A6">
        <w:t xml:space="preserve"> (u daljnjem tekstu: Javni poziv)</w:t>
      </w:r>
      <w:r w:rsidR="008220D9" w:rsidRPr="00C84279">
        <w:t xml:space="preserve"> </w:t>
      </w:r>
      <w:r w:rsidR="00F045A8" w:rsidRPr="00C84279">
        <w:t xml:space="preserve"> </w:t>
      </w:r>
      <w:r w:rsidR="00C66E89" w:rsidRPr="00C84279">
        <w:t>je dodjela bespovratnih potpora Grada Zagreba u dijelu koji je povezan s Mjerom 1.2. Jačanje sustava poljoprivrednih</w:t>
      </w:r>
      <w:r w:rsidR="00B82D16" w:rsidRPr="00C84279">
        <w:t xml:space="preserve"> gospodarstava, Aktivnošću</w:t>
      </w:r>
      <w:r w:rsidR="007406AD" w:rsidRPr="00C84279">
        <w:t xml:space="preserve"> 1.2.3. Podizanje razine znanja poljoprivrednih proizvođača za apliciranje na EU natječaje i za unapređenje razine zelene i digitalne kompetencije te Aktivnošću</w:t>
      </w:r>
      <w:r w:rsidR="00B82D16" w:rsidRPr="00C84279">
        <w:t xml:space="preserve"> 1.2.4</w:t>
      </w:r>
      <w:r w:rsidR="00C66E89" w:rsidRPr="00C84279">
        <w:t xml:space="preserve">. </w:t>
      </w:r>
      <w:r w:rsidR="00B82D16" w:rsidRPr="00C84279">
        <w:t>Poticanje diversifikacije poljoprivrednih gospodarstava</w:t>
      </w:r>
      <w:r w:rsidR="007406AD" w:rsidRPr="00C84279">
        <w:t xml:space="preserve"> </w:t>
      </w:r>
      <w:r w:rsidR="00C66E89" w:rsidRPr="00C84279">
        <w:t>Programa poticanja održivog razvoja poljoprivrede i šumarstva u Gradu Zagrebu u razdoblju od 2024. do 2027. (Službeni glasnik Grada Zagreba 21/24) te se njime utvrđuju korisnici potpora,</w:t>
      </w:r>
      <w:r w:rsidR="00BF4B07" w:rsidRPr="00C84279">
        <w:t xml:space="preserve"> uvjeti </w:t>
      </w:r>
      <w:r w:rsidR="002F637C" w:rsidRPr="00C84279">
        <w:t xml:space="preserve">i kriteriji </w:t>
      </w:r>
      <w:r w:rsidR="00BF4B07" w:rsidRPr="00C84279">
        <w:t>za dodjelu potpore,</w:t>
      </w:r>
      <w:r w:rsidR="00C66E89" w:rsidRPr="00C84279">
        <w:t xml:space="preserve"> prihvatljivi troškovi, </w:t>
      </w:r>
      <w:r w:rsidR="00BF4B07" w:rsidRPr="00C84279">
        <w:t xml:space="preserve">iznos i intenzitet potpore, sadržaj i način prijave, </w:t>
      </w:r>
      <w:r w:rsidR="00C66E89" w:rsidRPr="00C84279">
        <w:t xml:space="preserve">postupak </w:t>
      </w:r>
      <w:r w:rsidR="00BF4B07" w:rsidRPr="00C84279">
        <w:t xml:space="preserve">odobravanja i </w:t>
      </w:r>
      <w:r w:rsidR="00717AFB" w:rsidRPr="00C84279">
        <w:t>dodjele potpora</w:t>
      </w:r>
      <w:r w:rsidR="00BF4B07" w:rsidRPr="00C84279">
        <w:t>, kumulacija potpora, te kontrola namjenskog korištenja potpore</w:t>
      </w:r>
      <w:r w:rsidR="00C66E89" w:rsidRPr="00C84279">
        <w:t>.</w:t>
      </w:r>
    </w:p>
    <w:p w14:paraId="1C93B93A" w14:textId="790BFFEE" w:rsidR="00B82D16" w:rsidRPr="00C84279" w:rsidRDefault="00F045A8" w:rsidP="00B82D16">
      <w:pPr>
        <w:pStyle w:val="NormalWeb"/>
        <w:ind w:firstLine="708"/>
        <w:jc w:val="both"/>
      </w:pPr>
      <w:r w:rsidRPr="00C84279">
        <w:t xml:space="preserve">Poljoprivredni proizvodi u smislu ovog Javnog poziva jesu </w:t>
      </w:r>
      <w:r w:rsidR="00B45F5F" w:rsidRPr="00C84279">
        <w:t xml:space="preserve">proizvodi </w:t>
      </w:r>
      <w:r w:rsidR="00FF71A6">
        <w:t>iz Priloga I. Ugovora o funkcioniranju Europske unije</w:t>
      </w:r>
      <w:r w:rsidR="00B45F5F" w:rsidRPr="00C84279">
        <w:t>, osim proizvoda ribarstva i akvakulture obuhvaćenih Uredbom (EU) br. 1379/2013 Europskog parlamenta i Vijeća</w:t>
      </w:r>
      <w:r w:rsidR="00B82D16" w:rsidRPr="00C84279">
        <w:t>.</w:t>
      </w:r>
    </w:p>
    <w:p w14:paraId="7A1A0D3C" w14:textId="55A8523D" w:rsidR="007406AD" w:rsidRPr="00C84279" w:rsidRDefault="007406AD" w:rsidP="00B82D16">
      <w:pPr>
        <w:pStyle w:val="NormalWeb"/>
        <w:ind w:firstLine="708"/>
        <w:jc w:val="both"/>
      </w:pPr>
      <w:r w:rsidRPr="00C84279">
        <w:t>Diversifikacija poljoprivrednih gospodarstava u smislu ovog Javnog poziva obuhvaća preradu i trženje poljop</w:t>
      </w:r>
      <w:r w:rsidR="0022446C" w:rsidRPr="00C84279">
        <w:t xml:space="preserve">rivrednih proizvoda, obavljanje </w:t>
      </w:r>
      <w:r w:rsidRPr="00C84279">
        <w:t xml:space="preserve">uslužnih djelatnosti povezanih s poljoprivredom </w:t>
      </w:r>
      <w:r w:rsidR="007212A0" w:rsidRPr="00C84279">
        <w:t>te edukaciju poljoprivrednih proizvođača.</w:t>
      </w:r>
    </w:p>
    <w:p w14:paraId="670DBA57" w14:textId="339BC67A" w:rsidR="002F637C" w:rsidRPr="00C84279" w:rsidRDefault="00B82D16" w:rsidP="00B82D16">
      <w:pPr>
        <w:pStyle w:val="NormalWeb"/>
        <w:ind w:firstLine="708"/>
        <w:jc w:val="both"/>
      </w:pPr>
      <w:r w:rsidRPr="00C84279">
        <w:t xml:space="preserve">Prerada poljoprivrednih proizvoda znači </w:t>
      </w:r>
      <w:r w:rsidR="008D5FAF" w:rsidRPr="00C84279">
        <w:t>svako djelovanje</w:t>
      </w:r>
      <w:r w:rsidRPr="00C84279">
        <w:t xml:space="preserve"> na poljoprivrednom proizvodu čiji je rezultat proizvod koji je </w:t>
      </w:r>
      <w:r w:rsidR="008D5FAF" w:rsidRPr="00C84279">
        <w:t>i sam</w:t>
      </w:r>
      <w:r w:rsidRPr="00C84279">
        <w:t xml:space="preserve"> poljoprivredni proizvod, osim </w:t>
      </w:r>
      <w:r w:rsidR="008D5FAF" w:rsidRPr="00C84279">
        <w:t>djelatnosti</w:t>
      </w:r>
      <w:r w:rsidRPr="00C84279">
        <w:t xml:space="preserve"> na poljoprivrednim </w:t>
      </w:r>
      <w:r w:rsidR="008D5FAF" w:rsidRPr="00C84279">
        <w:t>dobrima</w:t>
      </w:r>
      <w:r w:rsidRPr="00C84279">
        <w:t xml:space="preserve"> koje su potrebne za pripremu životinjskog ili biljnog proizvoda za prvu prodaju. </w:t>
      </w:r>
    </w:p>
    <w:p w14:paraId="69C850F8" w14:textId="33B29BB6" w:rsidR="004303C8" w:rsidRPr="00C84279" w:rsidRDefault="00733703" w:rsidP="004303C8">
      <w:pPr>
        <w:pStyle w:val="NormalWeb"/>
        <w:ind w:firstLine="708"/>
        <w:jc w:val="both"/>
      </w:pPr>
      <w:r w:rsidRPr="00C84279">
        <w:rPr>
          <w:iCs/>
        </w:rPr>
        <w:t>Trženje poljoprivrednih proizvoda</w:t>
      </w:r>
      <w:r w:rsidR="008D5FAF" w:rsidRPr="00C84279">
        <w:rPr>
          <w:i/>
          <w:iCs/>
        </w:rPr>
        <w:t xml:space="preserve"> </w:t>
      </w:r>
      <w:r w:rsidR="00732A27" w:rsidRPr="00C84279">
        <w:rPr>
          <w:iCs/>
        </w:rPr>
        <w:t xml:space="preserve">znači pripremu proizvoda za tržište (postupke pripreme kao što su čišćenje, pranje, rezanje, ljuštenje, obrezivanje i sušenje proizvoda bez njihova pretvaranja u prerađevine) </w:t>
      </w:r>
      <w:r w:rsidR="00732A27" w:rsidRPr="00C84279">
        <w:t>te stavljanje proizvoda na tržište</w:t>
      </w:r>
      <w:r w:rsidR="008D5FAF" w:rsidRPr="00C84279">
        <w:t xml:space="preserve"> </w:t>
      </w:r>
      <w:r w:rsidR="00732A27" w:rsidRPr="00C84279">
        <w:t>(</w:t>
      </w:r>
      <w:r w:rsidR="008D5FAF" w:rsidRPr="00C84279">
        <w:t xml:space="preserve">držanje ili izlaganje radi prodaje, ponuda na prodaju, isporuka ili bilo koji drugi način prodaje, </w:t>
      </w:r>
      <w:r w:rsidR="004303C8" w:rsidRPr="00C84279">
        <w:t>osim prodaje preprodavateljima i prerađivačima koju obavlja primarni proizvođač i svih djelatnosti povezanih s pripremom proizvoda za takvu prvu prodaju</w:t>
      </w:r>
      <w:r w:rsidR="00732A27" w:rsidRPr="00C84279">
        <w:t>). P</w:t>
      </w:r>
      <w:r w:rsidR="004303C8" w:rsidRPr="00C84279">
        <w:t>rodaja krajnjim potrošačima koju obavlja primarni proizvođač smatra se stavljanjem na tržište ako se odvija u zasebnim za to predviđenim prostorijama.</w:t>
      </w:r>
    </w:p>
    <w:p w14:paraId="2C9CDF5E" w14:textId="3567DCAE" w:rsidR="00B77ADA" w:rsidRPr="00C84279" w:rsidRDefault="007212A0" w:rsidP="007212A0">
      <w:pPr>
        <w:pStyle w:val="NormalWeb"/>
        <w:ind w:firstLine="708"/>
        <w:jc w:val="both"/>
      </w:pPr>
      <w:r w:rsidRPr="00C84279">
        <w:lastRenderedPageBreak/>
        <w:t>O</w:t>
      </w:r>
      <w:r w:rsidR="00283D1F" w:rsidRPr="00C84279">
        <w:t>bavljanje uslužnih djelatnosti povezanih s poljoprivredom</w:t>
      </w:r>
      <w:r w:rsidRPr="00C84279">
        <w:t xml:space="preserve"> obuhvaća</w:t>
      </w:r>
      <w:r w:rsidR="00283D1F" w:rsidRPr="00C84279">
        <w:t xml:space="preserve"> </w:t>
      </w:r>
      <w:r w:rsidR="00B77ADA" w:rsidRPr="00C84279">
        <w:t xml:space="preserve">pružanje ugostiteljskih, turističkih i ostalih usluga, </w:t>
      </w:r>
      <w:r w:rsidRPr="00C84279">
        <w:t xml:space="preserve">te </w:t>
      </w:r>
      <w:r w:rsidR="00B77ADA" w:rsidRPr="00C84279">
        <w:t>pružanj</w:t>
      </w:r>
      <w:r w:rsidRPr="00C84279">
        <w:t>e ostalih sadržaja i aktivnosti na obiteljskom poljoprivrednom gospodarstvu (dalje u tekstu: OPG).</w:t>
      </w:r>
    </w:p>
    <w:p w14:paraId="76713C3F" w14:textId="4EC44A8F" w:rsidR="007212A0" w:rsidRPr="00C84279" w:rsidRDefault="007212A0" w:rsidP="007212A0">
      <w:pPr>
        <w:pStyle w:val="NormalWeb"/>
        <w:ind w:firstLine="708"/>
        <w:jc w:val="both"/>
      </w:pPr>
      <w:r w:rsidRPr="00C84279">
        <w:t xml:space="preserve">Edukacija poljoprivrednih proizvođača obuhvaća </w:t>
      </w:r>
      <w:r w:rsidR="0074002D" w:rsidRPr="00C84279">
        <w:t xml:space="preserve">stručno osposobljavanje i usavršavanje u funkciji modernizacije i tehnoloških unapređenja proizvodnih procesa na OPG-u s ciljem veće ekonomske učinkovitosti i ekološke održivosti </w:t>
      </w:r>
      <w:r w:rsidRPr="00C84279">
        <w:t>samog gospodarstva.</w:t>
      </w:r>
    </w:p>
    <w:p w14:paraId="6377F3EE" w14:textId="301B4391" w:rsidR="00F045A8" w:rsidRPr="00C84279" w:rsidRDefault="00F045A8" w:rsidP="00E3034D">
      <w:pPr>
        <w:pStyle w:val="NormalWeb"/>
        <w:ind w:firstLine="705"/>
      </w:pPr>
      <w:r w:rsidRPr="00C84279">
        <w:t>Predmet Javnog poziva nisu potpore:</w:t>
      </w:r>
    </w:p>
    <w:p w14:paraId="0B42668A" w14:textId="273441FC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koji se bave primarnom proizvodnjom proizvoda ribarstva i akvakulture;</w:t>
      </w:r>
    </w:p>
    <w:p w14:paraId="55B4464E" w14:textId="1AD41B5E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3867CADB" w14:textId="562AAF2D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u primarnoj proizvodnji poljoprivrednih proizvoda;</w:t>
      </w:r>
    </w:p>
    <w:p w14:paraId="0D54C7EC" w14:textId="3E8F3CDF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u sektoru prerade i stavljanja na tržište poljoprivrednih proizvoda, u jednom od sljedećih slučajeva:</w:t>
      </w:r>
    </w:p>
    <w:p w14:paraId="0CE6BCC8" w14:textId="77777777" w:rsidR="00B45F5F" w:rsidRPr="00C84279" w:rsidRDefault="00B45F5F" w:rsidP="00E3034D">
      <w:pPr>
        <w:pStyle w:val="NormalWeb"/>
        <w:numPr>
          <w:ilvl w:val="1"/>
          <w:numId w:val="43"/>
        </w:numPr>
        <w:jc w:val="both"/>
      </w:pPr>
      <w:r w:rsidRPr="00C84279">
        <w:t>ako se iznos potpore utvrđuje na temelju cijene ili količine tih proizvoda koji su kupljeni od primarnih proizvođača ili koje dotični poduzetnici stavljaju na tržište;</w:t>
      </w:r>
    </w:p>
    <w:p w14:paraId="1FB54754" w14:textId="77777777" w:rsidR="00E3034D" w:rsidRPr="00C84279" w:rsidRDefault="00B45F5F" w:rsidP="00E3034D">
      <w:pPr>
        <w:pStyle w:val="NormalWeb"/>
        <w:numPr>
          <w:ilvl w:val="1"/>
          <w:numId w:val="43"/>
        </w:numPr>
        <w:jc w:val="both"/>
      </w:pPr>
      <w:r w:rsidRPr="00C84279">
        <w:t>ako su potpore uvjetovane njihovim djelomičnim ili potpunim prenošenjem na primarne proizvođače;</w:t>
      </w:r>
    </w:p>
    <w:p w14:paraId="492B8FB0" w14:textId="181F0397" w:rsidR="00E3034D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dodijeljene za djelatnosti povezane s izvozom u treće zemlje ili države članice, konkretno potpore izravno povezane s izvezenim količinama, uspostavljanjem i radom distribucijske mreže ili drugim tekućim rashodima povezanima s djelatnošću izvoza;</w:t>
      </w:r>
    </w:p>
    <w:p w14:paraId="06885496" w14:textId="78D983C1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uvjetuju upotrebom domaćih proizvoda ili usluga umjesto uvoznih.</w:t>
      </w:r>
    </w:p>
    <w:p w14:paraId="7909DB29" w14:textId="3950F21B" w:rsidR="00E3034D" w:rsidRPr="00C84279" w:rsidRDefault="00B45F5F" w:rsidP="00E3034D">
      <w:pPr>
        <w:pStyle w:val="NormalWeb"/>
        <w:ind w:firstLine="705"/>
        <w:jc w:val="both"/>
      </w:pPr>
      <w:r w:rsidRPr="00C84279">
        <w:t>Ako poduzetnik djeluje i u</w:t>
      </w:r>
      <w:r w:rsidR="00FF71A6">
        <w:t xml:space="preserve"> jednom od sektora</w:t>
      </w:r>
      <w:r w:rsidR="00E3034D" w:rsidRPr="00C84279">
        <w:t xml:space="preserve"> iz stavka 3</w:t>
      </w:r>
      <w:r w:rsidRPr="00C84279">
        <w:t xml:space="preserve">. točke (a), (b), (c) ili (d) </w:t>
      </w:r>
      <w:r w:rsidR="00FF71A6">
        <w:t xml:space="preserve">ovog Javnog poziva </w:t>
      </w:r>
      <w:r w:rsidRPr="00C84279">
        <w:t xml:space="preserve">i u jednom ili više sektora obuhvaćenih područjem primjene </w:t>
      </w:r>
      <w:r w:rsidR="00E3034D" w:rsidRPr="00C84279">
        <w:t>ovog Javnog poziva</w:t>
      </w:r>
      <w:r w:rsidRPr="00C84279">
        <w:t xml:space="preserve"> ili obavlja druge djelatnosti obu</w:t>
      </w:r>
      <w:r w:rsidR="00E3034D" w:rsidRPr="00C84279">
        <w:t>hvaćene područjem primjene ovog Javnog poziva</w:t>
      </w:r>
      <w:r w:rsidRPr="00C84279">
        <w:t xml:space="preserve">, </w:t>
      </w:r>
      <w:r w:rsidR="00E3034D" w:rsidRPr="00C84279">
        <w:t>ovaj se Javni poziv</w:t>
      </w:r>
      <w:r w:rsidRPr="00C84279">
        <w:t xml:space="preserve"> primjenjuje na potpore dodijeljene u vezi s tim drugim sektorima odnosno djelatnostima, uz uvjet da </w:t>
      </w:r>
      <w:r w:rsidR="00E3034D" w:rsidRPr="00C84279">
        <w:t xml:space="preserve">se aktivnosti ili troškovi mogu razdvojiti na način </w:t>
      </w:r>
      <w:r w:rsidRPr="00C84279">
        <w:t xml:space="preserve">da djelatnosti u sektorima isključenima iz područja primjene </w:t>
      </w:r>
      <w:r w:rsidR="00E3034D" w:rsidRPr="00C84279">
        <w:t>ovog Javnog poziva</w:t>
      </w:r>
      <w:r w:rsidRPr="00C84279">
        <w:t xml:space="preserve"> ne ostvaruju korist od 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</w:t>
      </w:r>
      <w:r w:rsidR="00E3034D" w:rsidRPr="00C84279">
        <w:t>ovim Javnim pozivom</w:t>
      </w:r>
      <w:r w:rsidRPr="00C84279">
        <w:t>.</w:t>
      </w:r>
    </w:p>
    <w:p w14:paraId="41B4C3C9" w14:textId="2F81105C" w:rsidR="00E3034D" w:rsidRPr="00C84279" w:rsidRDefault="00EE1A6C" w:rsidP="00E3034D">
      <w:pPr>
        <w:pStyle w:val="NormalWeb"/>
        <w:ind w:firstLine="705"/>
        <w:jc w:val="both"/>
      </w:pPr>
      <w:r w:rsidRPr="00C84279">
        <w:t xml:space="preserve">Javni poziv otvoren je danom objave na internetskoj stranici Grada Zagreba, a  Prijave   za dodjelu potpore za </w:t>
      </w:r>
      <w:r w:rsidR="005F063D" w:rsidRPr="00C84279">
        <w:t>diversifikaciju poljoprivrednih gospodarstava</w:t>
      </w:r>
      <w:r w:rsidR="00555CDB" w:rsidRPr="00C84279">
        <w:t xml:space="preserve"> za 2025</w:t>
      </w:r>
      <w:r w:rsidRPr="00C84279">
        <w:t xml:space="preserve">. </w:t>
      </w:r>
      <w:r w:rsidRPr="00C84279">
        <w:rPr>
          <w:bCs/>
        </w:rPr>
        <w:t xml:space="preserve">(u daljnjem tekstu: Prijava) </w:t>
      </w:r>
      <w:r w:rsidRPr="00C84279">
        <w:t xml:space="preserve">podnose se zaključno s </w:t>
      </w:r>
      <w:r w:rsidR="00975F5C">
        <w:rPr>
          <w:b/>
        </w:rPr>
        <w:t>09. svibnja 2025</w:t>
      </w:r>
      <w:r w:rsidRPr="00C84279">
        <w:rPr>
          <w:b/>
        </w:rPr>
        <w:t>.</w:t>
      </w:r>
      <w:r w:rsidRPr="00C84279">
        <w:t xml:space="preserve"> </w:t>
      </w:r>
    </w:p>
    <w:p w14:paraId="6DB11462" w14:textId="4EF25507" w:rsidR="00717AFB" w:rsidRPr="00C84279" w:rsidRDefault="00717AFB" w:rsidP="00E3034D">
      <w:pPr>
        <w:pStyle w:val="NormalWeb"/>
        <w:ind w:firstLine="705"/>
        <w:jc w:val="both"/>
      </w:pPr>
      <w:r w:rsidRPr="00C84279">
        <w:rPr>
          <w:rFonts w:eastAsia="Calibri"/>
        </w:rPr>
        <w:t xml:space="preserve">Kao datum podnošenja </w:t>
      </w:r>
      <w:r w:rsidR="00EE1A6C" w:rsidRPr="00C84279">
        <w:rPr>
          <w:rFonts w:eastAsia="Calibri"/>
        </w:rPr>
        <w:t xml:space="preserve">Prijave </w:t>
      </w:r>
      <w:r w:rsidRPr="00C84279">
        <w:rPr>
          <w:rFonts w:eastAsia="Calibri"/>
        </w:rPr>
        <w:t xml:space="preserve">smatra se dan predaje </w:t>
      </w:r>
      <w:r w:rsidR="00EE1A6C" w:rsidRPr="00C84279">
        <w:rPr>
          <w:rFonts w:eastAsia="Calibri"/>
        </w:rPr>
        <w:t xml:space="preserve">Prijave </w:t>
      </w:r>
      <w:r w:rsidRPr="00C84279">
        <w:rPr>
          <w:rFonts w:eastAsia="Calibri"/>
        </w:rPr>
        <w:t xml:space="preserve">poštanskom uredu ili </w:t>
      </w:r>
      <w:r w:rsidR="00BD680E" w:rsidRPr="00C84279">
        <w:rPr>
          <w:rFonts w:eastAsia="Calibri"/>
        </w:rPr>
        <w:t>osobne dostave</w:t>
      </w:r>
      <w:r w:rsidRPr="00C84279">
        <w:rPr>
          <w:rFonts w:eastAsia="Calibri"/>
        </w:rPr>
        <w:t xml:space="preserve"> u pisarnicu Grada Zagreba. </w:t>
      </w:r>
    </w:p>
    <w:p w14:paraId="3D67DAEE" w14:textId="77777777" w:rsidR="00717AFB" w:rsidRPr="00C84279" w:rsidRDefault="00717AFB" w:rsidP="00AB75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>Izrazi u ovom Javnom pozivu koji imaju rodno značenje odnose se jednako na muški i ženski rod.</w:t>
      </w:r>
    </w:p>
    <w:p w14:paraId="67A77742" w14:textId="3CC5E0D6" w:rsidR="00EE1A6C" w:rsidRPr="00C84279" w:rsidRDefault="00EE1A6C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0E4F5015" w14:textId="4AB69037" w:rsidR="00C16AC5" w:rsidRDefault="00C16AC5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58C76DAA" w14:textId="77777777" w:rsidR="005271B7" w:rsidRPr="00C84279" w:rsidRDefault="005271B7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0B42AEE3" w14:textId="35C2D5B2" w:rsidR="00A20D55" w:rsidRPr="00C84279" w:rsidRDefault="008220D9" w:rsidP="00A42A9F">
      <w:pPr>
        <w:pStyle w:val="NormalWeb"/>
        <w:spacing w:before="0" w:beforeAutospacing="0" w:after="0" w:afterAutospacing="0"/>
        <w:rPr>
          <w:b/>
          <w:bCs/>
        </w:rPr>
      </w:pPr>
      <w:r w:rsidRPr="00C84279">
        <w:rPr>
          <w:b/>
          <w:bCs/>
        </w:rPr>
        <w:lastRenderedPageBreak/>
        <w:t>2</w:t>
      </w:r>
      <w:r w:rsidR="00A20D55" w:rsidRPr="00C84279">
        <w:rPr>
          <w:b/>
          <w:bCs/>
        </w:rPr>
        <w:t xml:space="preserve">. </w:t>
      </w:r>
      <w:r w:rsidR="00C66E89" w:rsidRPr="00C84279">
        <w:rPr>
          <w:b/>
          <w:bCs/>
        </w:rPr>
        <w:t>PRIHVATLJIVI KORISNICI POTPORA</w:t>
      </w:r>
    </w:p>
    <w:p w14:paraId="0E8CEB54" w14:textId="77777777" w:rsidR="00310147" w:rsidRPr="00C84279" w:rsidRDefault="00310147" w:rsidP="00A42A9F">
      <w:pPr>
        <w:pStyle w:val="NormalWeb"/>
        <w:spacing w:before="0" w:beforeAutospacing="0" w:after="0" w:afterAutospacing="0"/>
      </w:pPr>
    </w:p>
    <w:p w14:paraId="74A270A2" w14:textId="0A20F5DB" w:rsidR="00FC5735" w:rsidRPr="00C84279" w:rsidRDefault="00451840" w:rsidP="00FC573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 </w:t>
      </w:r>
      <w:r w:rsidR="00FC5735" w:rsidRPr="00C84279">
        <w:t>Ko</w:t>
      </w:r>
      <w:r w:rsidR="00FF71A6">
        <w:t>risnici potpora utvrđenih ovim J</w:t>
      </w:r>
      <w:r w:rsidR="00FC5735" w:rsidRPr="00C84279">
        <w:t xml:space="preserve">avnim pozivom mogu biti fizičke i pravne osobe koje pripadaju kategoriji mikro, malo ili srednje poduzeće u skladu s kriterijima utvrđenim Preporukom Komisije 2003/361/EZ objavljenom u Službenom listu Europske unije L 124, od 20. svibnja 2003. </w:t>
      </w:r>
    </w:p>
    <w:p w14:paraId="70ABE0D3" w14:textId="3349B22A" w:rsidR="00353E3D" w:rsidRPr="00C84279" w:rsidRDefault="00A20D55" w:rsidP="00451840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Korisnici potpore </w:t>
      </w:r>
      <w:r w:rsidR="00120078" w:rsidRPr="00C84279">
        <w:t xml:space="preserve">za preradu i trženje poljoprivrednih proizvoda </w:t>
      </w:r>
      <w:r w:rsidRPr="00C84279">
        <w:t xml:space="preserve">mogu biti </w:t>
      </w:r>
      <w:r w:rsidR="00FC5735" w:rsidRPr="00C84279">
        <w:t xml:space="preserve">fizičke ili pravne osobe </w:t>
      </w:r>
      <w:r w:rsidR="00D931CF">
        <w:t>koje</w:t>
      </w:r>
      <w:r w:rsidR="00F0103B" w:rsidRPr="00C84279">
        <w:t xml:space="preserve"> </w:t>
      </w:r>
      <w:r w:rsidR="008D5FAF" w:rsidRPr="00C84279">
        <w:t>obavljaju poljoprivrednu djelatnost na području Grada Z</w:t>
      </w:r>
      <w:r w:rsidR="00C845ED" w:rsidRPr="00C84279">
        <w:t xml:space="preserve">agreba ili Zagrebačke županije u jednom od </w:t>
      </w:r>
      <w:r w:rsidR="008D5FAF" w:rsidRPr="00C84279">
        <w:t>organizacijsk</w:t>
      </w:r>
      <w:r w:rsidR="00C845ED" w:rsidRPr="00C84279">
        <w:t>ih</w:t>
      </w:r>
      <w:r w:rsidR="008D5FAF" w:rsidRPr="00C84279">
        <w:t xml:space="preserve"> oblik</w:t>
      </w:r>
      <w:r w:rsidR="00C845ED" w:rsidRPr="00C84279">
        <w:t>a</w:t>
      </w:r>
      <w:r w:rsidR="008D5FAF" w:rsidRPr="00C84279">
        <w:t xml:space="preserve">: </w:t>
      </w:r>
      <w:r w:rsidR="00C845ED" w:rsidRPr="00C84279">
        <w:t>OPG</w:t>
      </w:r>
      <w:r w:rsidR="008D5FAF" w:rsidRPr="00C84279">
        <w:t>, obrt registriran za obavljanje poljoprivredne djelatnosti, trgovačko društvo ili zadruga registrirana za obavljanje poljoprivredne dj</w:t>
      </w:r>
      <w:r w:rsidR="00C845ED" w:rsidRPr="00C84279">
        <w:t>ela</w:t>
      </w:r>
      <w:r w:rsidR="00154B72" w:rsidRPr="00C84279">
        <w:t>tnosti te druga pravna osoba koja</w:t>
      </w:r>
      <w:r w:rsidR="00C845ED" w:rsidRPr="00C84279">
        <w:t xml:space="preserve"> ispunjava druge uvjete i kriterije propisane ovim Javnim pozivom.</w:t>
      </w:r>
    </w:p>
    <w:p w14:paraId="3FB19834" w14:textId="08852E2A" w:rsidR="00C845ED" w:rsidRPr="00C84279" w:rsidRDefault="00120078" w:rsidP="00C845ED">
      <w:pPr>
        <w:pStyle w:val="NormalWeb"/>
        <w:spacing w:before="0" w:beforeAutospacing="0" w:after="0" w:afterAutospacing="0"/>
        <w:ind w:firstLine="708"/>
        <w:jc w:val="both"/>
      </w:pPr>
      <w:r w:rsidRPr="00C84279">
        <w:t xml:space="preserve">Korisnici potpore za </w:t>
      </w:r>
      <w:r w:rsidR="006D5D5E" w:rsidRPr="00C84279">
        <w:t xml:space="preserve">obavljanje proizvodnih i uslužnih djelatnosti povezanih s poljoprivredom i edukaciju poljoprivrednih proizvođača </w:t>
      </w:r>
      <w:r w:rsidRPr="00C84279">
        <w:t xml:space="preserve">mogu biti fizičke osobe </w:t>
      </w:r>
      <w:r w:rsidR="008D5FAF" w:rsidRPr="00C84279">
        <w:t>koje obavljaju poljoprivrednu djelatnost na području Grada Zagreba ili Zagrebačke županije u organizacijskom obliku</w:t>
      </w:r>
      <w:r w:rsidR="00C845ED" w:rsidRPr="00C84279">
        <w:t xml:space="preserve"> OPG, te ispunjavaju druge uvj</w:t>
      </w:r>
      <w:r w:rsidR="00164578">
        <w:t>ete i kriterije propisane ovim J</w:t>
      </w:r>
      <w:r w:rsidR="00C845ED" w:rsidRPr="00C84279">
        <w:t>avnim pozivom.</w:t>
      </w:r>
    </w:p>
    <w:p w14:paraId="152A61DD" w14:textId="12222B3E" w:rsidR="00120078" w:rsidRPr="00C84279" w:rsidRDefault="00120078" w:rsidP="008D5FAF">
      <w:pPr>
        <w:pStyle w:val="NormalWeb"/>
        <w:spacing w:before="0" w:beforeAutospacing="0" w:after="0" w:afterAutospacing="0"/>
        <w:ind w:firstLine="708"/>
        <w:jc w:val="both"/>
      </w:pPr>
    </w:p>
    <w:p w14:paraId="11BAEB65" w14:textId="195849C6" w:rsidR="00A20D55" w:rsidRPr="00C84279" w:rsidRDefault="00A20D55" w:rsidP="00EE1A6C">
      <w:pPr>
        <w:pStyle w:val="NormalWeb"/>
        <w:spacing w:before="0" w:beforeAutospacing="0" w:after="0" w:afterAutospacing="0"/>
        <w:ind w:left="284" w:hanging="284"/>
      </w:pPr>
      <w:r w:rsidRPr="00C84279">
        <w:t xml:space="preserve">  </w:t>
      </w:r>
    </w:p>
    <w:p w14:paraId="4AE532C5" w14:textId="23ACCAEE" w:rsidR="00A20D55" w:rsidRPr="00C84279" w:rsidRDefault="00177B66" w:rsidP="00A20D55">
      <w:pPr>
        <w:pStyle w:val="NormalWeb"/>
        <w:spacing w:before="0" w:beforeAutospacing="0" w:after="0" w:afterAutospacing="0"/>
        <w:jc w:val="both"/>
      </w:pPr>
      <w:r w:rsidRPr="00C84279">
        <w:rPr>
          <w:b/>
          <w:bCs/>
        </w:rPr>
        <w:t>3</w:t>
      </w:r>
      <w:r w:rsidR="00A20D55" w:rsidRPr="00C84279">
        <w:rPr>
          <w:b/>
          <w:bCs/>
        </w:rPr>
        <w:t>. UVJETI ZA DODJELU POTPORE</w:t>
      </w:r>
      <w:r w:rsidR="00A20D55" w:rsidRPr="00C84279">
        <w:t xml:space="preserve"> </w:t>
      </w:r>
    </w:p>
    <w:p w14:paraId="4B17D6F3" w14:textId="3E88125F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6C9E17FE" w14:textId="2F538FB5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Potporu može ostvariti fizička ili pravna osoba iz </w:t>
      </w:r>
      <w:r w:rsidR="00FB7E72" w:rsidRPr="00C84279">
        <w:t xml:space="preserve">točke 2. ovog </w:t>
      </w:r>
      <w:r w:rsidR="00164578">
        <w:t>J</w:t>
      </w:r>
      <w:r w:rsidR="008220D9" w:rsidRPr="00C84279">
        <w:t xml:space="preserve">avnog </w:t>
      </w:r>
      <w:r w:rsidR="00766827" w:rsidRPr="00C84279">
        <w:t>poziva</w:t>
      </w:r>
      <w:r w:rsidRPr="00C84279">
        <w:t xml:space="preserve">, a koja </w:t>
      </w:r>
      <w:r w:rsidR="00C845ED" w:rsidRPr="00C84279">
        <w:t>ispunjava</w:t>
      </w:r>
      <w:r w:rsidRPr="00C84279">
        <w:t xml:space="preserve"> sljedeće uvjete: </w:t>
      </w:r>
    </w:p>
    <w:p w14:paraId="080B64D0" w14:textId="2CE26662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>da je upisa</w:t>
      </w:r>
      <w:r w:rsidR="00003D79" w:rsidRPr="00C84279">
        <w:t>na u Upisnik poljoprivrednika/</w:t>
      </w:r>
      <w:r w:rsidRPr="00C84279">
        <w:t xml:space="preserve">Upisnik obiteljskih poljoprivrednih gospodarstava, </w:t>
      </w:r>
    </w:p>
    <w:p w14:paraId="382724A7" w14:textId="0D082FD9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>da ima prebivalište ili sjedište na području Grada Zag</w:t>
      </w:r>
      <w:r w:rsidR="00FB7E72" w:rsidRPr="00C84279">
        <w:t>reba prije raspisivanja J</w:t>
      </w:r>
      <w:r w:rsidR="00645F7C" w:rsidRPr="00C84279">
        <w:t>avnog poziva</w:t>
      </w:r>
      <w:r w:rsidRPr="00C84279">
        <w:t xml:space="preserve">, </w:t>
      </w:r>
    </w:p>
    <w:p w14:paraId="50B5F122" w14:textId="207DF3DF" w:rsidR="00A20D55" w:rsidRPr="00C84279" w:rsidRDefault="00910FBE" w:rsidP="008446A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</w:t>
      </w:r>
      <w:r w:rsidR="008446AD" w:rsidRPr="00C84279">
        <w:t>se bavi ili će se baviti</w:t>
      </w:r>
      <w:r w:rsidR="0012226C" w:rsidRPr="00C84279">
        <w:t xml:space="preserve"> p</w:t>
      </w:r>
      <w:r w:rsidR="008446AD" w:rsidRPr="00C84279">
        <w:t>reradom</w:t>
      </w:r>
      <w:r w:rsidR="005E2FE5" w:rsidRPr="00C84279">
        <w:t xml:space="preserve"> i trženje</w:t>
      </w:r>
      <w:r w:rsidR="008446AD" w:rsidRPr="00C84279">
        <w:t>m</w:t>
      </w:r>
      <w:r w:rsidR="0012226C" w:rsidRPr="00C84279">
        <w:t xml:space="preserve"> poljoprivrednih proizvoda koju</w:t>
      </w:r>
      <w:r w:rsidRPr="00C84279">
        <w:t xml:space="preserve"> </w:t>
      </w:r>
      <w:r w:rsidR="00A20D55" w:rsidRPr="00C84279">
        <w:t>obavlja na području Grada Zag</w:t>
      </w:r>
      <w:r w:rsidR="005F063D" w:rsidRPr="00C84279">
        <w:t>reba i/ili Zagrebačke županije</w:t>
      </w:r>
      <w:r w:rsidR="008446AD" w:rsidRPr="00C84279">
        <w:t>, te da se bavi ili će se baviti diversificiranom djelatnošću na području Grada Zagreba i/ili Zagrebačke županije</w:t>
      </w:r>
      <w:r w:rsidR="00C845ED" w:rsidRPr="00C84279">
        <w:t>.</w:t>
      </w:r>
      <w:r w:rsidR="009D0354" w:rsidRPr="00C84279">
        <w:rPr>
          <w:rFonts w:ascii="Arial" w:eastAsiaTheme="minorHAnsi" w:hAnsi="Arial" w:cs="Arial"/>
          <w:sz w:val="21"/>
          <w:szCs w:val="21"/>
          <w:shd w:val="clear" w:color="auto" w:fill="FFFFFF"/>
          <w:lang w:eastAsia="en-US"/>
        </w:rPr>
        <w:t xml:space="preserve"> </w:t>
      </w:r>
    </w:p>
    <w:p w14:paraId="6EF096B7" w14:textId="72873B9C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nema dugovanja prema proračunu Grada Zagreba i državnom proračunu, </w:t>
      </w:r>
    </w:p>
    <w:p w14:paraId="601D617C" w14:textId="77777777" w:rsidR="00732A27" w:rsidRPr="00C84279" w:rsidRDefault="00732A27" w:rsidP="00732A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>da nema nepodmirenih obveza s osnova zakupa i korištenja poljoprivrednog zemljišta u vlasništvu Republike Hrvatske na području Grada Zagreba,</w:t>
      </w:r>
    </w:p>
    <w:p w14:paraId="1ED2E3DE" w14:textId="5FC51AFA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je kao dosadašnji korisnik potpora Grada Zagreba odobrena sredstva utrošila u skladu s ugovorom, odnosno iz drugih razloga nije izgubila pravo na dodjelu gradskih potpora u poljoprivredi, </w:t>
      </w:r>
    </w:p>
    <w:p w14:paraId="1B7C7904" w14:textId="77777777" w:rsidR="000F6E91" w:rsidRPr="00C84279" w:rsidRDefault="00A20D55" w:rsidP="00154B72">
      <w:pPr>
        <w:pStyle w:val="NormalWeb"/>
        <w:numPr>
          <w:ilvl w:val="0"/>
          <w:numId w:val="2"/>
        </w:numPr>
        <w:spacing w:before="0" w:beforeAutospacing="0" w:after="0" w:afterAutospacing="0"/>
        <w:ind w:left="1066" w:hanging="357"/>
        <w:jc w:val="both"/>
      </w:pPr>
      <w:r w:rsidRPr="00C84279">
        <w:t xml:space="preserve">da ne obavlja stočarsku proizvodnju na području Grada Zagreba na kojem je zabranjeno držanje domaćih životinja, </w:t>
      </w:r>
    </w:p>
    <w:p w14:paraId="18FEE7BE" w14:textId="0A9ACDDF" w:rsidR="008220D9" w:rsidRPr="00C84279" w:rsidRDefault="00BD680E" w:rsidP="00AB75C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</w:t>
      </w:r>
      <w:r w:rsidR="00A20D55" w:rsidRPr="00C84279">
        <w:t xml:space="preserve">nije zatražila potporu za aktivnost za koju su sredstva već u cijelosti odobrena iz proračuna Europske unije, državnog proračuna ili proračuna Grada. </w:t>
      </w:r>
    </w:p>
    <w:p w14:paraId="2DC10691" w14:textId="0F64618C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Potpora se može odobriti samo jednom podnositelju prijave ukoliko su dva ili više podnositelja prijava u najmanje jednom od sljedećih međusobnih odnosa: </w:t>
      </w:r>
    </w:p>
    <w:p w14:paraId="6125C1FD" w14:textId="77777777" w:rsidR="00590184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t xml:space="preserve">jedan podnositelj prijave ima većinu glasačkih prava dioničara ili članova u drugom podnositelju prijave; </w:t>
      </w:r>
    </w:p>
    <w:p w14:paraId="008FF489" w14:textId="77777777" w:rsidR="00590184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t xml:space="preserve">jedan podnositelj prijave ima pravo imenovati ili smijeniti većinu članova upravnog, upravljačkog ili nadzornog tijela drugog podnositelja prijave; </w:t>
      </w:r>
    </w:p>
    <w:p w14:paraId="2DA4D548" w14:textId="77777777" w:rsidR="00590184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t xml:space="preserve">jedan podnositelj ima pravo ostvarivati vladajući utjecaj na drugog podnositelja prijave prema ugovoru sklopljenom s tim podnositeljem prijave ili prema odredbi statuta ili društvenog ugovora tog podnositelja prijave; </w:t>
      </w:r>
    </w:p>
    <w:p w14:paraId="2796F6C3" w14:textId="77777777" w:rsidR="00A20D55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lastRenderedPageBreak/>
        <w:t xml:space="preserve">jedan podnositelj prijave, koji je dioničar ili član u drugom podnositelju prijave, kontrolira samo, u skladu s dogovorom s drugim dioničarima ili članovima tog podnositelja prijave, većinu glasačkih prava dioničara ili glasačkih prava članova u tom podnositelju prijave. </w:t>
      </w:r>
    </w:p>
    <w:p w14:paraId="684E71E4" w14:textId="5593B72A" w:rsidR="006D5D5E" w:rsidRPr="00C84279" w:rsidRDefault="00A20D55" w:rsidP="006D5D5E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  <w:r w:rsidR="006D5D5E" w:rsidRPr="00C84279">
        <w:t xml:space="preserve">Poduzetnici koji su u bilo kojem od odnosa navedenih </w:t>
      </w:r>
      <w:r w:rsidR="00D95F2D">
        <w:t>u prethodnom stavku,</w:t>
      </w:r>
      <w:r w:rsidR="006D5D5E" w:rsidRPr="00C84279">
        <w:t xml:space="preserve"> točkama (a) do (d)</w:t>
      </w:r>
      <w:r w:rsidR="00FF71A6">
        <w:t xml:space="preserve"> </w:t>
      </w:r>
      <w:r w:rsidR="006D5D5E" w:rsidRPr="00C84279">
        <w:t>preko jednog ili više drugih poduzetnika isto se tako smatraju jednim poduzetnikom.</w:t>
      </w:r>
    </w:p>
    <w:p w14:paraId="42B60C74" w14:textId="60040091" w:rsidR="00D14933" w:rsidRPr="00C84279" w:rsidRDefault="00D14933" w:rsidP="00A20D55">
      <w:pPr>
        <w:pStyle w:val="NormalWeb"/>
        <w:spacing w:before="0" w:beforeAutospacing="0" w:after="0" w:afterAutospacing="0"/>
        <w:jc w:val="both"/>
      </w:pPr>
    </w:p>
    <w:p w14:paraId="2AEF8A0F" w14:textId="77777777" w:rsidR="00D14933" w:rsidRPr="00C84279" w:rsidRDefault="00D14933" w:rsidP="00A20D55">
      <w:pPr>
        <w:pStyle w:val="NormalWeb"/>
        <w:spacing w:before="0" w:beforeAutospacing="0" w:after="0" w:afterAutospacing="0"/>
        <w:jc w:val="both"/>
      </w:pPr>
    </w:p>
    <w:p w14:paraId="48CF6103" w14:textId="3835091C" w:rsidR="00A20D55" w:rsidRPr="00C84279" w:rsidRDefault="009D2BEF" w:rsidP="00A20D55">
      <w:pPr>
        <w:pStyle w:val="NormalWeb"/>
        <w:spacing w:before="0" w:beforeAutospacing="0" w:after="0" w:afterAutospacing="0"/>
      </w:pPr>
      <w:r w:rsidRPr="00C84279">
        <w:rPr>
          <w:b/>
          <w:bCs/>
        </w:rPr>
        <w:t>4</w:t>
      </w:r>
      <w:r w:rsidR="00C66E89" w:rsidRPr="00C84279">
        <w:rPr>
          <w:b/>
          <w:bCs/>
        </w:rPr>
        <w:t>. NAMJENA KORIŠTENJA POTPORE</w:t>
      </w:r>
      <w:r w:rsidR="00A20D55" w:rsidRPr="00C84279">
        <w:rPr>
          <w:b/>
          <w:bCs/>
        </w:rPr>
        <w:t xml:space="preserve"> I PRIHVATLJIVI TROŠKOVI</w:t>
      </w:r>
      <w:r w:rsidR="00A20D55" w:rsidRPr="00C84279">
        <w:t xml:space="preserve"> </w:t>
      </w:r>
    </w:p>
    <w:p w14:paraId="04D788F2" w14:textId="7F5DE94B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7570C286" w14:textId="5D8B9408" w:rsidR="00353E3D" w:rsidRPr="00C84279" w:rsidRDefault="00A20D55" w:rsidP="00AB75C0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Potpora male vrijednosti dodjeljivat će se za </w:t>
      </w:r>
      <w:r w:rsidR="008526AC" w:rsidRPr="00C84279">
        <w:t>prihvatljive troškove</w:t>
      </w:r>
      <w:r w:rsidR="00154B72" w:rsidRPr="00C84279">
        <w:t xml:space="preserve"> navedene u Prilogu </w:t>
      </w:r>
      <w:r w:rsidR="0074002D" w:rsidRPr="00C84279">
        <w:t>1.</w:t>
      </w:r>
      <w:r w:rsidR="00547F6F" w:rsidRPr="00C84279">
        <w:t xml:space="preserve"> ovog </w:t>
      </w:r>
      <w:r w:rsidR="00DA37F5" w:rsidRPr="00C84279">
        <w:t>J</w:t>
      </w:r>
      <w:r w:rsidR="008220D9" w:rsidRPr="00C84279">
        <w:t xml:space="preserve">avnog </w:t>
      </w:r>
      <w:r w:rsidR="00766827" w:rsidRPr="00C84279">
        <w:t>poziv</w:t>
      </w:r>
      <w:r w:rsidR="008220D9" w:rsidRPr="00C84279">
        <w:t>a</w:t>
      </w:r>
      <w:r w:rsidR="00547F6F" w:rsidRPr="00C84279">
        <w:t>.</w:t>
      </w:r>
      <w:r w:rsidR="000F6E91" w:rsidRPr="00C84279">
        <w:t xml:space="preserve"> </w:t>
      </w:r>
    </w:p>
    <w:p w14:paraId="0AB136DE" w14:textId="77777777" w:rsidR="00E76D62" w:rsidRDefault="00E76D62" w:rsidP="000F6E91">
      <w:pPr>
        <w:pStyle w:val="NormalWeb"/>
        <w:spacing w:before="0" w:beforeAutospacing="0" w:after="0" w:afterAutospacing="0"/>
        <w:ind w:firstLine="709"/>
      </w:pPr>
      <w:r w:rsidRPr="00E76D62">
        <w:t>Potpore će se dodjeljivati za prihvatljive troškove nastale u 2025. godini te za prihvatljive troškove za ulaganja koja su započeta u 2024. godini, a biti će izvršena u 2025. godini.</w:t>
      </w:r>
    </w:p>
    <w:p w14:paraId="2F09D45C" w14:textId="71F62332" w:rsidR="000F6E91" w:rsidRPr="00C84279" w:rsidRDefault="000F6E91" w:rsidP="000F6E91">
      <w:pPr>
        <w:pStyle w:val="NormalWeb"/>
        <w:spacing w:before="0" w:beforeAutospacing="0" w:after="0" w:afterAutospacing="0"/>
        <w:ind w:firstLine="709"/>
      </w:pPr>
      <w:r w:rsidRPr="00C84279">
        <w:t>Neprihvatljivi troškovi su:</w:t>
      </w:r>
    </w:p>
    <w:p w14:paraId="272494E8" w14:textId="59C0AA6D" w:rsidR="000F6E91" w:rsidRPr="00C84279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 xml:space="preserve">porez na dodanu vrijednost </w:t>
      </w:r>
      <w:r w:rsidR="006B0E89" w:rsidRPr="00C84279">
        <w:t>(PDV)</w:t>
      </w:r>
    </w:p>
    <w:p w14:paraId="417146B2" w14:textId="77777777" w:rsidR="000F6E91" w:rsidRPr="00C84279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drugi porezi te propisane naknade i doprinosi</w:t>
      </w:r>
    </w:p>
    <w:p w14:paraId="31B20045" w14:textId="362561BF" w:rsidR="000F6E91" w:rsidRPr="00C84279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kamate</w:t>
      </w:r>
    </w:p>
    <w:p w14:paraId="5323B0AE" w14:textId="7917DFCA" w:rsidR="008A6608" w:rsidRPr="00C84279" w:rsidRDefault="008A6608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 xml:space="preserve">rabljena oprema </w:t>
      </w:r>
    </w:p>
    <w:p w14:paraId="6DCBF9F4" w14:textId="77777777" w:rsidR="00590184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troškovi kredita i refinanciranja kamata, režijski troškovi i troškovi osiguranja</w:t>
      </w:r>
    </w:p>
    <w:p w14:paraId="4540E7F2" w14:textId="3D8BF52E" w:rsidR="00590184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plaće i druge naknade djelatnika korisnika koji su za</w:t>
      </w:r>
      <w:r w:rsidR="00733703" w:rsidRPr="00C84279">
        <w:t>posleni temeljem ugovora o radu</w:t>
      </w:r>
    </w:p>
    <w:p w14:paraId="660F14BD" w14:textId="77777777" w:rsidR="00590184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troškovi vlastitog rada</w:t>
      </w:r>
    </w:p>
    <w:p w14:paraId="4A1A17EA" w14:textId="11A7695E" w:rsidR="000F6E91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novčane kazne, financijske kazne i t</w:t>
      </w:r>
      <w:r w:rsidR="00590184" w:rsidRPr="00C84279">
        <w:t>roškovi parničnog postupka</w:t>
      </w:r>
      <w:r w:rsidR="00733703" w:rsidRPr="00C84279">
        <w:t>.</w:t>
      </w:r>
    </w:p>
    <w:p w14:paraId="54BB6FE5" w14:textId="77777777" w:rsidR="006B0E89" w:rsidRPr="00C84279" w:rsidRDefault="006B0E89" w:rsidP="00A20D55">
      <w:pPr>
        <w:pStyle w:val="NormalWeb"/>
        <w:spacing w:before="0" w:beforeAutospacing="0" w:after="0" w:afterAutospacing="0"/>
      </w:pPr>
    </w:p>
    <w:p w14:paraId="3449962D" w14:textId="4F56EC7E" w:rsidR="00A20D55" w:rsidRPr="00C84279" w:rsidRDefault="00A20D55" w:rsidP="00A20D55">
      <w:pPr>
        <w:pStyle w:val="NormalWeb"/>
        <w:spacing w:before="0" w:beforeAutospacing="0" w:after="0" w:afterAutospacing="0"/>
      </w:pPr>
      <w:r w:rsidRPr="00C84279">
        <w:t xml:space="preserve">  </w:t>
      </w:r>
    </w:p>
    <w:p w14:paraId="0613069B" w14:textId="5B4972D2" w:rsidR="00A20D55" w:rsidRPr="00C84279" w:rsidRDefault="008220D9" w:rsidP="00A20D55">
      <w:pPr>
        <w:pStyle w:val="NormalWeb"/>
        <w:spacing w:before="0" w:beforeAutospacing="0" w:after="0" w:afterAutospacing="0"/>
      </w:pPr>
      <w:r w:rsidRPr="00C84279">
        <w:rPr>
          <w:b/>
          <w:bCs/>
        </w:rPr>
        <w:t>5</w:t>
      </w:r>
      <w:r w:rsidR="00A20D55" w:rsidRPr="00C84279">
        <w:rPr>
          <w:b/>
          <w:bCs/>
        </w:rPr>
        <w:t>. IZNOS I INTENZITET POTPORE</w:t>
      </w:r>
      <w:r w:rsidR="00A20D55" w:rsidRPr="00C84279">
        <w:t xml:space="preserve">   </w:t>
      </w:r>
    </w:p>
    <w:p w14:paraId="16CC5F4E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3971005D" w14:textId="3A1CEEB1" w:rsidR="00A20D55" w:rsidRPr="00C84279" w:rsidRDefault="00A20D55" w:rsidP="004B3127">
      <w:pPr>
        <w:pStyle w:val="NormalWeb"/>
        <w:spacing w:before="0" w:beforeAutospacing="0" w:after="0" w:afterAutospacing="0"/>
        <w:ind w:firstLine="709"/>
        <w:jc w:val="both"/>
      </w:pPr>
      <w:r w:rsidRPr="00C84279">
        <w:t>Intenzitet potpore</w:t>
      </w:r>
      <w:r w:rsidR="00FF71A6">
        <w:t xml:space="preserve"> za prihvatljive troškove iz Priloga 1.</w:t>
      </w:r>
      <w:r w:rsidRPr="00C84279">
        <w:t xml:space="preserve"> ovog </w:t>
      </w:r>
      <w:r w:rsidR="00DA37F5" w:rsidRPr="00C84279">
        <w:t>J</w:t>
      </w:r>
      <w:r w:rsidR="008220D9" w:rsidRPr="00C84279">
        <w:t>avnog</w:t>
      </w:r>
      <w:r w:rsidR="00766827" w:rsidRPr="00C84279">
        <w:t xml:space="preserve"> poziva</w:t>
      </w:r>
      <w:r w:rsidRPr="00C84279">
        <w:t xml:space="preserve"> iznosi</w:t>
      </w:r>
      <w:r w:rsidR="00F1378A" w:rsidRPr="00C84279">
        <w:t xml:space="preserve"> 75%</w:t>
      </w:r>
      <w:r w:rsidR="005271B7">
        <w:t>,</w:t>
      </w:r>
      <w:r w:rsidR="00F0103B" w:rsidRPr="00C84279">
        <w:t xml:space="preserve"> a m</w:t>
      </w:r>
      <w:r w:rsidR="008A6608" w:rsidRPr="00C84279">
        <w:t>aksimalni iznos potpore iznosi 50</w:t>
      </w:r>
      <w:r w:rsidR="00F0103B" w:rsidRPr="00C84279">
        <w:t>.000,00 eura godišnje po korisniku.</w:t>
      </w:r>
    </w:p>
    <w:p w14:paraId="084D5A37" w14:textId="0BD464D7" w:rsidR="0079709F" w:rsidRPr="00C84279" w:rsidRDefault="00A20D55" w:rsidP="0079709F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Intenzitet potpore odnosi se na prihvatljive troškove koji trebaju biti popraćeni pisanim dokazima koji trebaju biti jasni, konkretni i ažurirani. </w:t>
      </w:r>
    </w:p>
    <w:p w14:paraId="5441CB00" w14:textId="2A8C649E" w:rsidR="0079709F" w:rsidRPr="00C84279" w:rsidRDefault="0079709F" w:rsidP="00797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iznos de </w:t>
      </w:r>
      <w:proofErr w:type="spellStart"/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potpora koje dodjeljuju jednom korisniku</w:t>
      </w:r>
      <w:r w:rsidR="00FD6621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smije premašiti 300.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="00FD6621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6621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bilo kojeg trogodišnjeg razdoblja.</w:t>
      </w:r>
    </w:p>
    <w:p w14:paraId="5F9CF5F3" w14:textId="3344ED3C" w:rsidR="000E0984" w:rsidRPr="00C84279" w:rsidRDefault="00EF791A" w:rsidP="0015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bCs/>
          <w:sz w:val="24"/>
          <w:szCs w:val="24"/>
        </w:rPr>
        <w:t>Iznos osiguranih sredstava u</w:t>
      </w:r>
      <w:r w:rsidR="00622EF7"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 Proračunu Grada Zagreba za 2025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>. za dodjelu potpora male vrijednosti</w:t>
      </w:r>
      <w:r w:rsidR="00416128" w:rsidRPr="00C84279">
        <w:t xml:space="preserve"> </w:t>
      </w:r>
      <w:r w:rsidR="00416128"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Grada Zagreba za </w:t>
      </w:r>
      <w:r w:rsidR="00154B72" w:rsidRPr="00C84279">
        <w:rPr>
          <w:rFonts w:ascii="Times New Roman" w:eastAsia="Calibri" w:hAnsi="Times New Roman" w:cs="Times New Roman"/>
          <w:bCs/>
          <w:sz w:val="24"/>
          <w:szCs w:val="24"/>
        </w:rPr>
        <w:t>diversifikaciju poljoprivrednih gospodarstava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 iznosi </w:t>
      </w:r>
      <w:r w:rsidR="008A6608" w:rsidRPr="00C84279">
        <w:rPr>
          <w:rFonts w:ascii="Times New Roman" w:eastAsia="Calibri" w:hAnsi="Times New Roman" w:cs="Times New Roman"/>
          <w:bCs/>
          <w:sz w:val="24"/>
          <w:szCs w:val="24"/>
        </w:rPr>
        <w:t>75</w:t>
      </w:r>
      <w:r w:rsidR="00622EF7" w:rsidRPr="00C84279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>.000,00 eura.</w:t>
      </w:r>
    </w:p>
    <w:p w14:paraId="76A3640A" w14:textId="745CEB17" w:rsidR="00590184" w:rsidRPr="00C84279" w:rsidRDefault="00590184" w:rsidP="006B0E89">
      <w:pPr>
        <w:pStyle w:val="NormalWeb"/>
        <w:spacing w:before="0" w:beforeAutospacing="0" w:after="0" w:afterAutospacing="0"/>
        <w:jc w:val="both"/>
      </w:pPr>
    </w:p>
    <w:tbl>
      <w:tblPr>
        <w:tblW w:w="9606" w:type="dxa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A62B9C" w:rsidRPr="00C84279" w14:paraId="0FF002E6" w14:textId="77777777" w:rsidTr="00A62B9C">
        <w:tc>
          <w:tcPr>
            <w:tcW w:w="9606" w:type="dxa"/>
            <w:shd w:val="clear" w:color="auto" w:fill="auto"/>
          </w:tcPr>
          <w:p w14:paraId="6440404F" w14:textId="62B41D6E" w:rsidR="00A62B9C" w:rsidRPr="00C84279" w:rsidRDefault="00A62B9C" w:rsidP="00BB2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6. </w:t>
            </w:r>
            <w:r w:rsidR="00177B66"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SADRŽAJ</w:t>
            </w:r>
            <w:r w:rsidR="00AE3FC3"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 NAČIN PODNOŠENJA</w:t>
            </w:r>
            <w:r w:rsidR="00177B66"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PRIJAVE </w:t>
            </w:r>
          </w:p>
        </w:tc>
      </w:tr>
    </w:tbl>
    <w:p w14:paraId="05ABF020" w14:textId="77777777" w:rsidR="00A62B9C" w:rsidRPr="00C84279" w:rsidRDefault="00A62B9C" w:rsidP="00A62B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76C1EC1F" w14:textId="3F4B56B8" w:rsidR="00D14933" w:rsidRPr="00C84279" w:rsidRDefault="00FB7E72" w:rsidP="00D149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76682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avni poziv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podnosi se na </w:t>
      </w:r>
      <w:r w:rsidR="00E15FFB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Obrascu</w:t>
      </w:r>
      <w:r w:rsidR="00AA561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5D03CF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DIVPG</w:t>
      </w:r>
      <w:r w:rsidR="00622EF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25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 </w:t>
      </w:r>
      <w:r w:rsidR="00DA37F5" w:rsidRPr="00C84279">
        <w:rPr>
          <w:rFonts w:ascii="Times New Roman" w:eastAsia="Calibri" w:hAnsi="Times New Roman" w:cs="Times New Roman"/>
          <w:sz w:val="24"/>
          <w:szCs w:val="24"/>
        </w:rPr>
        <w:t>se  objavljuje s ovim J</w:t>
      </w:r>
      <w:r w:rsidR="00E15FFB" w:rsidRPr="00C84279">
        <w:rPr>
          <w:rFonts w:ascii="Times New Roman" w:eastAsia="Calibri" w:hAnsi="Times New Roman" w:cs="Times New Roman"/>
          <w:sz w:val="24"/>
          <w:szCs w:val="24"/>
        </w:rPr>
        <w:t>avnim pozivom i čini njegov sastavni dio.</w:t>
      </w:r>
      <w:r w:rsidR="00E15FFB" w:rsidRPr="00C84279"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  <w:t xml:space="preserve"> </w:t>
      </w:r>
    </w:p>
    <w:p w14:paraId="7F75EBFD" w14:textId="453A1D67" w:rsidR="00227A82" w:rsidRPr="00C84279" w:rsidRDefault="003A5B9C" w:rsidP="00227A82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C84279">
        <w:rPr>
          <w:rFonts w:ascii="Times New Roman" w:hAnsi="Times New Roman"/>
          <w:sz w:val="24"/>
          <w:szCs w:val="24"/>
        </w:rPr>
        <w:t xml:space="preserve">Obrazac </w:t>
      </w:r>
      <w:r w:rsidR="005D03CF" w:rsidRPr="00C84279">
        <w:rPr>
          <w:rFonts w:ascii="Times New Roman" w:hAnsi="Times New Roman"/>
          <w:sz w:val="24"/>
          <w:szCs w:val="24"/>
        </w:rPr>
        <w:t>DIVPG</w:t>
      </w:r>
      <w:r w:rsidR="00622EF7" w:rsidRPr="00C84279">
        <w:rPr>
          <w:rFonts w:ascii="Times New Roman" w:hAnsi="Times New Roman"/>
          <w:sz w:val="24"/>
          <w:szCs w:val="24"/>
        </w:rPr>
        <w:t>25</w:t>
      </w:r>
      <w:r w:rsidR="0079709F" w:rsidRPr="00C84279">
        <w:rPr>
          <w:rFonts w:ascii="Times New Roman" w:hAnsi="Times New Roman"/>
          <w:sz w:val="24"/>
          <w:szCs w:val="24"/>
        </w:rPr>
        <w:t xml:space="preserve"> (Prilog </w:t>
      </w:r>
      <w:r w:rsidR="0074002D" w:rsidRPr="00C84279">
        <w:rPr>
          <w:rFonts w:ascii="Times New Roman" w:hAnsi="Times New Roman"/>
          <w:sz w:val="24"/>
          <w:szCs w:val="24"/>
        </w:rPr>
        <w:t>2</w:t>
      </w:r>
      <w:r w:rsidR="007F0E9B" w:rsidRPr="00C84279">
        <w:rPr>
          <w:rFonts w:ascii="Times New Roman" w:hAnsi="Times New Roman"/>
          <w:sz w:val="24"/>
          <w:szCs w:val="24"/>
        </w:rPr>
        <w:t>.)</w:t>
      </w:r>
      <w:r w:rsidR="00227A82" w:rsidRPr="00C84279">
        <w:rPr>
          <w:rFonts w:ascii="Times New Roman" w:hAnsi="Times New Roman"/>
          <w:sz w:val="24"/>
          <w:szCs w:val="24"/>
        </w:rPr>
        <w:t xml:space="preserve"> može se preuzeti:</w:t>
      </w:r>
    </w:p>
    <w:p w14:paraId="69EB509A" w14:textId="77777777" w:rsidR="00227A82" w:rsidRPr="00C84279" w:rsidRDefault="00227A82" w:rsidP="00227A8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Hyperlink"/>
          <w:color w:val="auto"/>
        </w:rPr>
      </w:pPr>
      <w:r w:rsidRPr="00C84279">
        <w:rPr>
          <w:rFonts w:ascii="Times New Roman" w:hAnsi="Times New Roman"/>
          <w:sz w:val="24"/>
          <w:szCs w:val="24"/>
        </w:rPr>
        <w:t xml:space="preserve">na internetskoj stranici Grada Zagreba </w:t>
      </w:r>
      <w:hyperlink r:id="rId6" w:history="1">
        <w:r w:rsidRPr="00C84279">
          <w:rPr>
            <w:rStyle w:val="Hyperlink"/>
            <w:rFonts w:ascii="Times New Roman" w:hAnsi="Times New Roman"/>
            <w:color w:val="auto"/>
            <w:sz w:val="24"/>
            <w:szCs w:val="24"/>
          </w:rPr>
          <w:t>www.zagreb.hr</w:t>
        </w:r>
      </w:hyperlink>
    </w:p>
    <w:p w14:paraId="4D6D7C3E" w14:textId="721CDB37" w:rsidR="00227A82" w:rsidRPr="00C84279" w:rsidRDefault="00227A82" w:rsidP="00393E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u Gradskom </w:t>
      </w:r>
      <w:r w:rsidRPr="00C8427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uredu za gospodarstvo, ekološku održivost i strategijsko planiranje</w:t>
      </w:r>
      <w:r w:rsidRPr="00C84279">
        <w:rPr>
          <w:rFonts w:ascii="Times New Roman" w:hAnsi="Times New Roman" w:cs="Times New Roman"/>
          <w:bCs/>
          <w:iCs/>
          <w:sz w:val="24"/>
          <w:szCs w:val="24"/>
        </w:rPr>
        <w:t>, Sektor za poljoprivredu, šumarstvo i lovstvo, Zag</w:t>
      </w:r>
      <w:r w:rsidR="00393ED6"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reb, Avenija Dubrovnik 12, </w:t>
      </w:r>
      <w:r w:rsidR="007F0E9B"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4. kat, </w:t>
      </w:r>
      <w:r w:rsidR="00393ED6"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sobe 313, 314, 322, Područni ured Sesvete, Trg Dragutina </w:t>
      </w:r>
      <w:proofErr w:type="spellStart"/>
      <w:r w:rsidR="00393ED6" w:rsidRPr="00C84279">
        <w:rPr>
          <w:rFonts w:ascii="Times New Roman" w:hAnsi="Times New Roman" w:cs="Times New Roman"/>
          <w:bCs/>
          <w:iCs/>
          <w:sz w:val="24"/>
          <w:szCs w:val="24"/>
        </w:rPr>
        <w:t>Domjanića</w:t>
      </w:r>
      <w:proofErr w:type="spellEnd"/>
      <w:r w:rsidR="00393ED6"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 4</w:t>
      </w:r>
      <w:r w:rsidR="007F0E9B" w:rsidRPr="00C84279">
        <w:rPr>
          <w:rFonts w:ascii="Times New Roman" w:hAnsi="Times New Roman" w:cs="Times New Roman"/>
          <w:bCs/>
          <w:iCs/>
          <w:sz w:val="24"/>
          <w:szCs w:val="24"/>
        </w:rPr>
        <w:t>, 3. kat, soba 40.</w:t>
      </w:r>
      <w:r w:rsidR="00393ED6"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42193CF" w14:textId="1C9A47AB" w:rsidR="003A2FB2" w:rsidRPr="00C84279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Podnositelj 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>dužan je uz obrazac prijave priložiti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>obaveznu dokumentaciju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DA37F5" w:rsidRPr="00C84279">
        <w:rPr>
          <w:rFonts w:ascii="Times New Roman" w:eastAsia="Calibri" w:hAnsi="Times New Roman" w:cs="Times New Roman"/>
          <w:sz w:val="24"/>
          <w:szCs w:val="24"/>
        </w:rPr>
        <w:t>ispunjavanje uvjeta J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 xml:space="preserve">avnog </w:t>
      </w:r>
      <w:r w:rsidR="00BB2AB9" w:rsidRPr="00C84279">
        <w:rPr>
          <w:rFonts w:ascii="Times New Roman" w:eastAsia="Calibri" w:hAnsi="Times New Roman" w:cs="Times New Roman"/>
          <w:sz w:val="24"/>
          <w:szCs w:val="24"/>
        </w:rPr>
        <w:t>poziva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>,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 xml:space="preserve"> koja 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>utvrđena u točki C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84279">
        <w:rPr>
          <w:rFonts w:ascii="Times New Roman" w:eastAsia="Calibri" w:hAnsi="Times New Roman" w:cs="Times New Roman"/>
          <w:sz w:val="24"/>
          <w:szCs w:val="24"/>
        </w:rPr>
        <w:t>Obrasc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>a</w:t>
      </w:r>
      <w:r w:rsidR="00622EF7" w:rsidRPr="00C84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3CF" w:rsidRPr="00C84279">
        <w:rPr>
          <w:rFonts w:ascii="Times New Roman" w:eastAsia="Calibri" w:hAnsi="Times New Roman" w:cs="Times New Roman"/>
          <w:sz w:val="24"/>
          <w:szCs w:val="24"/>
        </w:rPr>
        <w:t>DIVPG</w:t>
      </w:r>
      <w:r w:rsidR="00622EF7" w:rsidRPr="00C84279">
        <w:rPr>
          <w:rFonts w:ascii="Times New Roman" w:eastAsia="Calibri" w:hAnsi="Times New Roman" w:cs="Times New Roman"/>
          <w:sz w:val="24"/>
          <w:szCs w:val="24"/>
        </w:rPr>
        <w:t>25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67AFD65" w14:textId="14F8C3BF" w:rsidR="003A2FB2" w:rsidRPr="00C84279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>Obrasci izjava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 i poslovnog plana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46023799"/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(Prilog  </w:t>
      </w:r>
      <w:r w:rsidR="0074002D" w:rsidRPr="00C84279">
        <w:rPr>
          <w:rFonts w:ascii="Times New Roman" w:eastAsia="Calibri" w:hAnsi="Times New Roman" w:cs="Times New Roman"/>
          <w:sz w:val="24"/>
          <w:szCs w:val="24"/>
        </w:rPr>
        <w:t>3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>.,</w:t>
      </w:r>
      <w:r w:rsidR="0074002D" w:rsidRPr="00C84279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C84279">
        <w:rPr>
          <w:rFonts w:ascii="Times New Roman" w:eastAsia="Calibri" w:hAnsi="Times New Roman" w:cs="Times New Roman"/>
          <w:sz w:val="24"/>
          <w:szCs w:val="24"/>
        </w:rPr>
        <w:t>.</w:t>
      </w:r>
      <w:r w:rsidR="0074002D" w:rsidRPr="00C84279">
        <w:rPr>
          <w:rFonts w:ascii="Times New Roman" w:eastAsia="Calibri" w:hAnsi="Times New Roman" w:cs="Times New Roman"/>
          <w:sz w:val="24"/>
          <w:szCs w:val="24"/>
        </w:rPr>
        <w:t>, 5. i 6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>.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End w:id="2"/>
      <w:r w:rsidRPr="00C84279">
        <w:rPr>
          <w:rFonts w:ascii="Times New Roman" w:eastAsia="Calibri" w:hAnsi="Times New Roman" w:cs="Times New Roman"/>
          <w:sz w:val="24"/>
          <w:szCs w:val="24"/>
        </w:rPr>
        <w:t>objavljuju se s ovim Javnim pozivom i čine njegov sastavni dio.</w:t>
      </w:r>
    </w:p>
    <w:p w14:paraId="3757B4FA" w14:textId="3B26990B" w:rsidR="003A2FB2" w:rsidRPr="00C84279" w:rsidRDefault="00555CDB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Obrazac </w:t>
      </w:r>
      <w:r w:rsidR="005D03CF" w:rsidRPr="00C84279">
        <w:rPr>
          <w:rFonts w:ascii="Times New Roman" w:eastAsia="Calibri" w:hAnsi="Times New Roman" w:cs="Times New Roman"/>
          <w:sz w:val="24"/>
          <w:szCs w:val="24"/>
        </w:rPr>
        <w:t>DIVPG</w:t>
      </w:r>
      <w:r w:rsidRPr="00C84279">
        <w:rPr>
          <w:rFonts w:ascii="Times New Roman" w:eastAsia="Calibri" w:hAnsi="Times New Roman" w:cs="Times New Roman"/>
          <w:sz w:val="24"/>
          <w:szCs w:val="24"/>
        </w:rPr>
        <w:t>25</w:t>
      </w:r>
      <w:r w:rsidR="007F0E9B" w:rsidRPr="00C842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9709F" w:rsidRPr="00C84279">
        <w:rPr>
          <w:rFonts w:ascii="Times New Roman" w:eastAsia="Calibri" w:hAnsi="Times New Roman" w:cs="Times New Roman"/>
          <w:sz w:val="24"/>
          <w:szCs w:val="24"/>
        </w:rPr>
        <w:t>kao i obrasci izjava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 i poslovnog plana</w:t>
      </w:r>
      <w:r w:rsidR="0079709F" w:rsidRPr="00C8427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Prilog  </w:t>
      </w:r>
      <w:r w:rsidR="00C84279" w:rsidRPr="00C84279">
        <w:rPr>
          <w:rFonts w:ascii="Times New Roman" w:eastAsia="Calibri" w:hAnsi="Times New Roman" w:cs="Times New Roman"/>
          <w:sz w:val="24"/>
          <w:szCs w:val="24"/>
        </w:rPr>
        <w:t>3., 4., 5. i 6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3A2FB2" w:rsidRPr="00C84279">
        <w:rPr>
          <w:rFonts w:ascii="Times New Roman" w:eastAsia="Calibri" w:hAnsi="Times New Roman" w:cs="Times New Roman"/>
          <w:sz w:val="24"/>
          <w:szCs w:val="24"/>
        </w:rPr>
        <w:t xml:space="preserve">moraju biti potpisani od strane odgovorne osobe prijavitelja. </w:t>
      </w:r>
    </w:p>
    <w:p w14:paraId="6E21783E" w14:textId="3E30287A" w:rsidR="00BB2AB9" w:rsidRPr="00C84279" w:rsidRDefault="003A2FB2" w:rsidP="008000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>Sva ostala dokumentacija koja se prilaže prijavi na Javni poziv može biti u izvorniku ili preslici.</w:t>
      </w:r>
    </w:p>
    <w:p w14:paraId="24CD04D8" w14:textId="585FF412" w:rsidR="00A62B9C" w:rsidRPr="00C84279" w:rsidRDefault="00FB7E72" w:rsidP="00084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 </w:t>
      </w:r>
      <w:r w:rsidR="0076682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dostavlja </w:t>
      </w:r>
      <w:r w:rsidR="00E15FFB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zatvorenoj omotnici s naznakom: „JAVNI </w:t>
      </w:r>
      <w:r w:rsidR="0076682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3" w:name="_Hlk114738889"/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DODJELU POTPORE MALE VRIJEDNOSTI GRADA ZAGREBA ZA </w:t>
      </w:r>
      <w:r w:rsidR="00120078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DIVERSIFIKACIJU POLJOPRIVREDNIH GOSPODARSTAVA</w:t>
      </w:r>
      <w:r w:rsidR="00622EF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2025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.“ </w:t>
      </w:r>
      <w:bookmarkEnd w:id="3"/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</w:t>
      </w:r>
      <w:r w:rsidR="00FF71A6">
        <w:rPr>
          <w:rFonts w:ascii="Times New Roman" w:eastAsia="Calibri" w:hAnsi="Times New Roman" w:cs="Times New Roman"/>
          <w:sz w:val="24"/>
          <w:szCs w:val="24"/>
          <w:lang w:eastAsia="hr-HR"/>
        </w:rPr>
        <w:t>eno ili neposredno u pisarnicu G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radske uprav</w:t>
      </w:r>
      <w:r w:rsidR="0008457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na adresu: </w:t>
      </w:r>
    </w:p>
    <w:p w14:paraId="5D245E8A" w14:textId="77777777" w:rsidR="00EC1ECB" w:rsidRPr="00C84279" w:rsidRDefault="00EC1ECB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7AFFA7CE" w14:textId="77777777" w:rsidR="00732A27" w:rsidRPr="00C84279" w:rsidRDefault="00732A27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683F8B90" w14:textId="651BEA7D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14:paraId="68D9FCE2" w14:textId="77777777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  Gradski ured za </w:t>
      </w:r>
      <w:bookmarkStart w:id="4" w:name="_Hlk114661980"/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gospodarstvo, ekološku održivost i strategijsko planiranje</w:t>
      </w:r>
      <w:bookmarkEnd w:id="4"/>
    </w:p>
    <w:p w14:paraId="0DC767AF" w14:textId="77777777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Sektor za poljoprivredu, šumarstvo i lovstvo</w:t>
      </w:r>
    </w:p>
    <w:p w14:paraId="35E16889" w14:textId="4FDC5E55" w:rsidR="00A62B9C" w:rsidRPr="00C84279" w:rsidRDefault="00A62B9C" w:rsidP="00A62B9C">
      <w:pPr>
        <w:tabs>
          <w:tab w:val="left" w:pos="2160"/>
        </w:tabs>
        <w:spacing w:after="200" w:line="276" w:lineRule="auto"/>
        <w:ind w:left="2552" w:hanging="1843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-   za Povjerenstvo za dodjelu sredstava potpora male vrijednosti za </w:t>
      </w:r>
      <w:r w:rsidR="00055C8E"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diversifikaciju poljoprivrednih gospodarstava</w:t>
      </w:r>
      <w:r w:rsidR="00622EF7"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u 2025</w:t>
      </w: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.</w:t>
      </w:r>
    </w:p>
    <w:p w14:paraId="23741FF2" w14:textId="77777777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Avenija Dubrovnik 12, 10020 Zagreb </w:t>
      </w:r>
    </w:p>
    <w:p w14:paraId="38FA4807" w14:textId="77777777" w:rsidR="00A62B9C" w:rsidRPr="00C84279" w:rsidRDefault="00A62B9C" w:rsidP="00A62B9C">
      <w:pPr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i/>
          <w:lang w:eastAsia="hr-HR"/>
        </w:rPr>
      </w:pPr>
    </w:p>
    <w:p w14:paraId="527DDE65" w14:textId="506FF718" w:rsidR="00E15FFB" w:rsidRPr="00C84279" w:rsidRDefault="00E15FFB" w:rsidP="00E15FFB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Sva pitanja u vezi s Javnim pozivom mogu se tijekom trajanja poziva poslati na e-mail: </w:t>
      </w:r>
      <w:hyperlink r:id="rId7" w:history="1">
        <w:r w:rsidRPr="00C84279">
          <w:rPr>
            <w:rFonts w:ascii="Times New Roman" w:eastAsia="Calibri" w:hAnsi="Times New Roman" w:cs="Times New Roman"/>
            <w:sz w:val="24"/>
            <w:szCs w:val="24"/>
          </w:rPr>
          <w:t>geos@zagreb.hr</w:t>
        </w:r>
      </w:hyperlink>
      <w:r w:rsidRPr="00C84279">
        <w:rPr>
          <w:rFonts w:ascii="Calibri" w:eastAsia="Calibri" w:hAnsi="Calibri" w:cs="Times New Roman"/>
        </w:rPr>
        <w:t xml:space="preserve"> 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najkasnije 5 dana prije isteka roka za predaju prijava na Javni poziv (u tekstu e-maila napomenuti da je pitanje u vezi s </w:t>
      </w:r>
      <w:r w:rsidR="00EC1ECB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avnim pozivom za dodjelu potpore male vrijednosti Grada Zagreba za </w:t>
      </w:r>
      <w:r w:rsidR="00154B72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diversifikaciju poljoprivrednih gospodarstava</w:t>
      </w:r>
      <w:r w:rsidR="00622EF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2025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.). </w:t>
      </w:r>
    </w:p>
    <w:p w14:paraId="62D79DF1" w14:textId="77777777" w:rsidR="00F820AB" w:rsidRPr="00C84279" w:rsidRDefault="00F820AB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3C68F8B7" w14:textId="77777777" w:rsidR="00227A82" w:rsidRPr="00C84279" w:rsidRDefault="00227A82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79B0672D" w14:textId="703BB6FB" w:rsidR="00A20D55" w:rsidRPr="00C84279" w:rsidRDefault="00AE3FC3" w:rsidP="00A20D55">
      <w:pPr>
        <w:pStyle w:val="NormalWeb"/>
        <w:spacing w:before="0" w:beforeAutospacing="0" w:after="0" w:afterAutospacing="0"/>
      </w:pPr>
      <w:r w:rsidRPr="00C84279">
        <w:rPr>
          <w:b/>
          <w:bCs/>
        </w:rPr>
        <w:t>7</w:t>
      </w:r>
      <w:r w:rsidR="00A20D55" w:rsidRPr="00C84279">
        <w:rPr>
          <w:b/>
          <w:bCs/>
        </w:rPr>
        <w:t xml:space="preserve">. POSTUPAK </w:t>
      </w:r>
      <w:r w:rsidR="00BF4B07" w:rsidRPr="00C84279">
        <w:rPr>
          <w:b/>
          <w:bCs/>
        </w:rPr>
        <w:t xml:space="preserve">DODJELE I </w:t>
      </w:r>
      <w:r w:rsidR="00177B66" w:rsidRPr="00C84279">
        <w:rPr>
          <w:b/>
          <w:bCs/>
        </w:rPr>
        <w:t>ODOBRAVANJA POTPORE</w:t>
      </w:r>
      <w:r w:rsidR="00A20D55" w:rsidRPr="00C84279">
        <w:t xml:space="preserve"> </w:t>
      </w:r>
    </w:p>
    <w:p w14:paraId="3B55D3D4" w14:textId="165CC88A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  </w:t>
      </w:r>
    </w:p>
    <w:p w14:paraId="0A113170" w14:textId="0DCD86C1" w:rsidR="00BB2AB9" w:rsidRPr="00C84279" w:rsidRDefault="00BB2AB9" w:rsidP="00BB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Zagreba (u daljnjem tekstu: gradonačelnik) osniva i imenuje Povjerenstvo za </w:t>
      </w:r>
      <w:r w:rsidR="00687BA0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dodjelu sredstava potpora male vrijednosti za </w:t>
      </w:r>
      <w:r w:rsidR="00055C8E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diversifikaciju poljoprivrednih gospodarstava </w:t>
      </w:r>
      <w:r w:rsidR="00622EF7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u 2025</w:t>
      </w:r>
      <w:r w:rsidR="00687BA0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Povjerenstvo) koje se sastoji od pet članova. </w:t>
      </w:r>
    </w:p>
    <w:p w14:paraId="132E8C47" w14:textId="77777777" w:rsidR="00800078" w:rsidRPr="00C84279" w:rsidRDefault="00FB7E72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>Prijave na J</w:t>
      </w:r>
      <w:r w:rsidR="00A20D55" w:rsidRPr="00C84279">
        <w:t xml:space="preserve">avni </w:t>
      </w:r>
      <w:r w:rsidR="00645F7C" w:rsidRPr="00C84279">
        <w:t>poziv</w:t>
      </w:r>
      <w:r w:rsidR="00A20D55" w:rsidRPr="00C84279">
        <w:t xml:space="preserve"> podnose se Povjerenstvu putem Gradskog ureda za gospodarstvo, ekološku održivost i strategijsko planiranje (dalje u tekstu: Ured). </w:t>
      </w:r>
    </w:p>
    <w:p w14:paraId="784BC7E3" w14:textId="3D520D7A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>Ured će obaviti administrativnu provjeru zaprimljenih prijav</w:t>
      </w:r>
      <w:r w:rsidR="00E56EB0" w:rsidRPr="00C84279">
        <w:t>a s pripadajućom dokumentacijom</w:t>
      </w:r>
      <w:r w:rsidRPr="00C84279">
        <w:t xml:space="preserve"> </w:t>
      </w:r>
      <w:r w:rsidR="00E56EB0" w:rsidRPr="00C84279">
        <w:t>uz utvrđivanje</w:t>
      </w:r>
      <w:r w:rsidRPr="00C84279">
        <w:t xml:space="preserve"> pravovremenost</w:t>
      </w:r>
      <w:r w:rsidR="00E56EB0" w:rsidRPr="00C84279">
        <w:t>i</w:t>
      </w:r>
      <w:r w:rsidRPr="00C84279">
        <w:t xml:space="preserve"> i potpunost</w:t>
      </w:r>
      <w:r w:rsidR="00E56EB0" w:rsidRPr="00C84279">
        <w:t>i</w:t>
      </w:r>
      <w:r w:rsidRPr="00C84279">
        <w:t xml:space="preserve"> prijave. </w:t>
      </w:r>
    </w:p>
    <w:p w14:paraId="0E403572" w14:textId="2D31BC95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>Datum i vrijeme predaje prijave u pisarnicu Gradske uprave Grada Zagreba, odnosno datum i vrijeme predaje preporučene pošiljke u poštanski ured smatrat će se t</w:t>
      </w:r>
      <w:r w:rsidR="00FB7E72" w:rsidRPr="00C84279">
        <w:t>renutkom zaprimanja prijave na J</w:t>
      </w:r>
      <w:r w:rsidRPr="00C84279">
        <w:t xml:space="preserve">avni </w:t>
      </w:r>
      <w:r w:rsidR="00645F7C" w:rsidRPr="00C84279">
        <w:t>poziv</w:t>
      </w:r>
      <w:r w:rsidRPr="00C84279">
        <w:t>. Prijave zaprimljene prije i nakon propisan</w:t>
      </w:r>
      <w:r w:rsidR="00FB7E72" w:rsidRPr="00C84279">
        <w:t>og vremenskog roka objavljenog J</w:t>
      </w:r>
      <w:r w:rsidRPr="00C84279">
        <w:t xml:space="preserve">avnog </w:t>
      </w:r>
      <w:r w:rsidR="00645F7C" w:rsidRPr="00C84279">
        <w:t>poziva</w:t>
      </w:r>
      <w:r w:rsidR="00461BDE" w:rsidRPr="00C84279">
        <w:t xml:space="preserve"> te prijave koje nisu podnesene na propisanom obrascu prijave</w:t>
      </w:r>
      <w:r w:rsidRPr="00C84279">
        <w:t xml:space="preserve"> neće se uzimati u razmatranje.</w:t>
      </w:r>
    </w:p>
    <w:p w14:paraId="504F1222" w14:textId="58B58FB7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Podnositelj nepotpune prijave bit će pozvan da u roku od 5 dana svoju prijavu dopuni. Prijavitelj koji u navedenom roku i na odgovarajući način dopuni svoju prijavu, smatrat će se da je podnio potpunu prijavu s datumom i vremenom zaprimanja dopune prijave. </w:t>
      </w:r>
    </w:p>
    <w:p w14:paraId="74A520C0" w14:textId="2BB3BDB4" w:rsidR="003F3FA0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Ured </w:t>
      </w:r>
      <w:r w:rsidR="00E56EB0" w:rsidRPr="00C84279">
        <w:t xml:space="preserve">obrađuje </w:t>
      </w:r>
      <w:r w:rsidRPr="00C84279">
        <w:t xml:space="preserve">prijave s pripadajućom dokumentacijom i izrađuje Izvješće o udovoljavanju uvjeta iz ovog </w:t>
      </w:r>
      <w:r w:rsidR="00DA37F5" w:rsidRPr="00C84279">
        <w:t>J</w:t>
      </w:r>
      <w:r w:rsidR="00EC1ECB" w:rsidRPr="00C84279">
        <w:t xml:space="preserve">avnog </w:t>
      </w:r>
      <w:r w:rsidR="00645F7C" w:rsidRPr="00C84279">
        <w:t>poziva</w:t>
      </w:r>
      <w:r w:rsidR="003F3FA0" w:rsidRPr="00C84279">
        <w:t xml:space="preserve"> koje sadrži:</w:t>
      </w:r>
    </w:p>
    <w:p w14:paraId="2BD9D51C" w14:textId="5D052B8A" w:rsidR="0079709F" w:rsidRPr="00C84279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</w:pPr>
      <w:r w:rsidRPr="00C84279">
        <w:t xml:space="preserve">prijedlog rangiranja potpunih i pravovremenih prijava prema utvrđenom broju bodova sukladno </w:t>
      </w:r>
      <w:r w:rsidR="00C84279" w:rsidRPr="00C84279">
        <w:t>kriterijima odabira iz Priloga 7</w:t>
      </w:r>
      <w:r w:rsidRPr="00C84279">
        <w:t xml:space="preserve">. ovog Javnog poziva. </w:t>
      </w:r>
    </w:p>
    <w:p w14:paraId="5ED15F86" w14:textId="77777777" w:rsidR="0079709F" w:rsidRPr="00C84279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ind w:left="-142" w:firstLine="568"/>
        <w:jc w:val="both"/>
      </w:pPr>
      <w:r w:rsidRPr="00C84279">
        <w:t>popis prijava koje ne ispunjavaju uvjete ovog Javnog poziva:</w:t>
      </w:r>
    </w:p>
    <w:p w14:paraId="214A750B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rPr>
          <w:bCs/>
        </w:rPr>
        <w:t xml:space="preserve">prijave za potporu koja nije predmet ovog Javnog </w:t>
      </w:r>
      <w:r w:rsidRPr="00C84279">
        <w:t>poziva,</w:t>
      </w:r>
    </w:p>
    <w:p w14:paraId="4078E6E9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lastRenderedPageBreak/>
        <w:t xml:space="preserve">nepravovremene prijave, </w:t>
      </w:r>
    </w:p>
    <w:p w14:paraId="793F5028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nepotpune prijave,</w:t>
      </w:r>
    </w:p>
    <w:p w14:paraId="0CF314BB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prijave koje ne ispunjavaju uvjete za korisnike iz točke 2. ovog Javnog poziva,</w:t>
      </w:r>
    </w:p>
    <w:p w14:paraId="646F09B2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prijave koje ne ispunjavaju uvjete za dodjelu potpore iz točke 3. ovog Javnog poziva,</w:t>
      </w:r>
    </w:p>
    <w:p w14:paraId="12D3E19C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prijave koje nisu povezane s prihvatljivim namjenama i prihvatljivim troškovima iz točke 4. ovog Javnog poziva,</w:t>
      </w:r>
    </w:p>
    <w:p w14:paraId="6582DF62" w14:textId="77777777" w:rsidR="0079709F" w:rsidRPr="00C84279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prijave dosadašnjeg korisnika potpora kojem je dodijeljen ukupan iznos potpora koji premašuje iznos iz točke 5. stavka 3. ovog Javnog poziva, </w:t>
      </w:r>
    </w:p>
    <w:p w14:paraId="68C097E7" w14:textId="77777777" w:rsidR="0079709F" w:rsidRPr="00C84279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prijave koje su podnesene na način suprotan točki 6. ovog Javnog poziva,</w:t>
      </w:r>
    </w:p>
    <w:p w14:paraId="3F9068F0" w14:textId="77777777" w:rsidR="0079709F" w:rsidRPr="00C84279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prijave koja ne sadrži dokumentaciju iz točke 6. ovog Javnog 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poziva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1687DF" w14:textId="77777777" w:rsidR="0079709F" w:rsidRPr="00C84279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FE5B1" w14:textId="77777777" w:rsidR="0079709F" w:rsidRPr="00C84279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dvije ili više prijava imaju jednaki ukupni broj bodova, prednost će se odrediti prema vremenu zaprimanja potpune prijave.</w:t>
      </w:r>
    </w:p>
    <w:p w14:paraId="57FD0C0A" w14:textId="2C154B8B" w:rsidR="00BD680E" w:rsidRPr="00C84279" w:rsidRDefault="00BD680E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ured za gospodarstvo, ekološku održivost i strategijsko planiranje objavit će na internetskoj stranici Grada Zagreba</w:t>
      </w:r>
      <w:r w:rsidR="00F262E6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popis podnositelja prijava koji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ispunjavaju uvjete ovog Javnog poziva i</w:t>
      </w:r>
      <w:r w:rsidR="00F262E6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sadržavati razloge neispunjavanja uvjeta. Podnositelji prijava mogu u roku od osam dana od dana objavljivanja popisa putem Gradskog ureda za gospodarstvo, ekološku održivost i strategijsko planiranje podnijeti prigovor gradonačelniku.</w:t>
      </w:r>
    </w:p>
    <w:p w14:paraId="42C9A90C" w14:textId="77777777" w:rsidR="00BD680E" w:rsidRPr="00C84279" w:rsidRDefault="00BD680E" w:rsidP="00BD68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odlučuje o prigovoru zaključkom.</w:t>
      </w:r>
    </w:p>
    <w:p w14:paraId="1412A96A" w14:textId="20B75CF4" w:rsidR="003F3FA0" w:rsidRPr="00C84279" w:rsidRDefault="00BD680E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>Prijedlog rangiranja potpunih i pravovremenih prijava Ured</w:t>
      </w:r>
      <w:r w:rsidR="003F3FA0" w:rsidRPr="00C84279">
        <w:t xml:space="preserve"> </w:t>
      </w:r>
      <w:r w:rsidR="00A20D55" w:rsidRPr="00C84279">
        <w:t xml:space="preserve">dostavlja </w:t>
      </w:r>
      <w:r w:rsidR="003F3FA0" w:rsidRPr="00C84279">
        <w:t>Povjerenstvu</w:t>
      </w:r>
      <w:r w:rsidR="00AE3FC3" w:rsidRPr="00C84279">
        <w:t xml:space="preserve"> na razmatranje i utvrđivanje prijedloga liste korisnika potpora male vrijednosti za </w:t>
      </w:r>
      <w:r w:rsidR="00154B72" w:rsidRPr="00C84279">
        <w:t>diversifikaciju poljoprivrednih gospodarstava</w:t>
      </w:r>
      <w:r w:rsidR="00622EF7" w:rsidRPr="00C84279">
        <w:t xml:space="preserve"> u 2025</w:t>
      </w:r>
      <w:r w:rsidR="00AE3FC3" w:rsidRPr="00C84279">
        <w:t xml:space="preserve">. </w:t>
      </w:r>
    </w:p>
    <w:p w14:paraId="5D3D0F90" w14:textId="3575B104" w:rsidR="00AE3FC3" w:rsidRPr="00C84279" w:rsidRDefault="00A20D55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Gradonačelnik Grada Zagreba </w:t>
      </w:r>
      <w:r w:rsidR="00813FCF" w:rsidRPr="00C84279">
        <w:t>utvrđuje</w:t>
      </w:r>
      <w:r w:rsidRPr="00C84279">
        <w:t xml:space="preserve"> list</w:t>
      </w:r>
      <w:r w:rsidR="00813FCF" w:rsidRPr="00C84279">
        <w:t>u</w:t>
      </w:r>
      <w:r w:rsidRPr="00C84279">
        <w:t xml:space="preserve"> korisnika potpora </w:t>
      </w:r>
      <w:r w:rsidR="00813FCF" w:rsidRPr="00C84279">
        <w:t xml:space="preserve">male vrijednosti za </w:t>
      </w:r>
      <w:r w:rsidR="00154B72" w:rsidRPr="00C84279">
        <w:t>diversifikaciju poljoprivrednih gospodarstava</w:t>
      </w:r>
      <w:r w:rsidR="00555CDB" w:rsidRPr="00C84279">
        <w:t xml:space="preserve"> u 2025</w:t>
      </w:r>
      <w:r w:rsidR="00813FCF" w:rsidRPr="00C84279">
        <w:t xml:space="preserve">. </w:t>
      </w:r>
      <w:r w:rsidRPr="00C84279">
        <w:t>na t</w:t>
      </w:r>
      <w:r w:rsidR="00813FCF" w:rsidRPr="00C84279">
        <w:t>emelju prijedloga Povjerenstva, koja će se objaviti na internetskoj stranici Grada Zagreba (</w:t>
      </w:r>
      <w:hyperlink r:id="rId8" w:history="1">
        <w:r w:rsidR="00813FCF" w:rsidRPr="00C84279">
          <w:rPr>
            <w:rStyle w:val="Hyperlink"/>
            <w:color w:val="auto"/>
          </w:rPr>
          <w:t>www.zagreb.hr</w:t>
        </w:r>
      </w:hyperlink>
      <w:r w:rsidR="00813FCF" w:rsidRPr="00C84279">
        <w:t xml:space="preserve">) i koja će </w:t>
      </w:r>
      <w:r w:rsidRPr="00C84279">
        <w:t xml:space="preserve">sadržavati podatke o korisnicima, aktivnostima i iznosima potpora. </w:t>
      </w:r>
    </w:p>
    <w:p w14:paraId="5912FC40" w14:textId="5192217D" w:rsidR="00EC1ECB" w:rsidRPr="00C84279" w:rsidRDefault="00EC1ECB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>Na temelju utvrđene liste korisn</w:t>
      </w:r>
      <w:r w:rsidR="005D03CF" w:rsidRPr="00C84279">
        <w:t xml:space="preserve">ika potpora male vrijednosti za </w:t>
      </w:r>
      <w:r w:rsidR="00154B72" w:rsidRPr="00C84279">
        <w:t>diversifikaciju poljoprivrednih gospodarstava</w:t>
      </w:r>
      <w:r w:rsidR="00622EF7" w:rsidRPr="00C84279">
        <w:t xml:space="preserve"> za 2025</w:t>
      </w:r>
      <w:r w:rsidRPr="00C84279">
        <w:t xml:space="preserve">. korisnici potpore bit će obaviješteni </w:t>
      </w:r>
      <w:r w:rsidR="007F0E9B" w:rsidRPr="00C84279">
        <w:t xml:space="preserve">pisanim putem o iznosu dodijeljene potpore male vrijednosti </w:t>
      </w:r>
      <w:r w:rsidRPr="00C84279">
        <w:t>i pozvani na sklapanje ugovora. Ako korisnik potp</w:t>
      </w:r>
      <w:r w:rsidR="00154B72" w:rsidRPr="00C84279">
        <w:t>ore ne sklopi ugovor u roku od 30</w:t>
      </w:r>
      <w:r w:rsidRPr="00C84279">
        <w:t xml:space="preserve"> dana od dana primitka obavijesti o dodjeli potpore, smatrat će se da</w:t>
      </w:r>
      <w:r w:rsidR="00BD680E" w:rsidRPr="00C84279">
        <w:t xml:space="preserve"> je</w:t>
      </w:r>
      <w:r w:rsidRPr="00C84279">
        <w:t xml:space="preserve"> odustao od odobrene potpore, o čemu će biti obaviješten pisanim putem. </w:t>
      </w:r>
    </w:p>
    <w:p w14:paraId="766A6D96" w14:textId="63FC3A97" w:rsidR="003D569F" w:rsidRPr="00C84279" w:rsidRDefault="00EC1ECB" w:rsidP="003D569F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Nakon sklapanja ugovora, odobrena sredstva isplaćuju se na poslovni račun korisnika </w:t>
      </w:r>
      <w:r w:rsidR="00E56EB0" w:rsidRPr="00C84279">
        <w:t>temeljem</w:t>
      </w:r>
      <w:r w:rsidRPr="00C84279">
        <w:t xml:space="preserve"> podnesenog zahtjeva za isplatu s pripadajućom dokumentacijom (računi, ugovori, bankovni izvodi i drugi dokazi da su prihvatljivi troškovi za koje je potpora odobrena plaćeni dobavljaču u cijelosti). </w:t>
      </w:r>
      <w:r w:rsidR="003D569F" w:rsidRPr="00C84279">
        <w:t xml:space="preserve">Neprihvatljivi su računi, ugovori </w:t>
      </w:r>
      <w:r w:rsidR="0075581A" w:rsidRPr="00C84279">
        <w:t xml:space="preserve">za robu i </w:t>
      </w:r>
      <w:r w:rsidR="003D569F" w:rsidRPr="00C84279">
        <w:t>usl</w:t>
      </w:r>
      <w:r w:rsidR="0075581A" w:rsidRPr="00C84279">
        <w:t>uge od dobavljača</w:t>
      </w:r>
      <w:r w:rsidR="003D569F" w:rsidRPr="00C84279">
        <w:t xml:space="preserve"> s kojima je podnositelj </w:t>
      </w:r>
      <w:r w:rsidR="00FF55A1" w:rsidRPr="00C84279">
        <w:t>prijave</w:t>
      </w:r>
      <w:r w:rsidR="003D569F" w:rsidRPr="00C84279">
        <w:t>/korisnik potpore povezan vlasničkim ili upravljačkim odnosima.</w:t>
      </w:r>
    </w:p>
    <w:p w14:paraId="5E60A3C5" w14:textId="77AF08FA" w:rsidR="00F86FB1" w:rsidRPr="00C84279" w:rsidRDefault="00F86FB1" w:rsidP="00F86FB1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Prilikom podnošenja zahtjeva za isplatu korisnik potpore dužan je dostaviti </w:t>
      </w:r>
      <w:proofErr w:type="spellStart"/>
      <w:r w:rsidRPr="00C84279">
        <w:t>solemniziranu</w:t>
      </w:r>
      <w:proofErr w:type="spellEnd"/>
      <w:r w:rsidRPr="00C84279">
        <w:t xml:space="preserve"> bjanko zadužnicu u iznosu koji je jednak ili veći od ukupno odobrenog iznosa potpore, kao sredstvo osiguranja u slučaju povrata potpore u slučaju nastanka okolnosti iz točke 9. stavaka 2., 3. i 4. ovog Javnog poziva.</w:t>
      </w:r>
    </w:p>
    <w:p w14:paraId="7018C03E" w14:textId="77777777" w:rsidR="00EC1ECB" w:rsidRPr="00C84279" w:rsidRDefault="00EC1ECB" w:rsidP="00EC1ECB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Utvrdi li se da je korisniku potpore blokiran poslovni račun ili da je promijenio sjedište ili prebivalište izvan područja Grada Zagreba, Grad Zagreb neće isplatiti odobrena sredstva. </w:t>
      </w:r>
    </w:p>
    <w:p w14:paraId="7887AF8E" w14:textId="77777777" w:rsidR="00687BA0" w:rsidRPr="00C84279" w:rsidRDefault="00687BA0" w:rsidP="00227A8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9D06D" w14:textId="5F77E923" w:rsidR="00003D79" w:rsidRPr="00C84279" w:rsidRDefault="00003D79" w:rsidP="00A20D55">
      <w:pPr>
        <w:pStyle w:val="NormalWeb"/>
        <w:spacing w:before="0" w:beforeAutospacing="0" w:after="0" w:afterAutospacing="0"/>
        <w:jc w:val="both"/>
      </w:pPr>
    </w:p>
    <w:p w14:paraId="013B0A00" w14:textId="6AF36869" w:rsidR="00A20D55" w:rsidRPr="00C84279" w:rsidRDefault="007B5B99" w:rsidP="00A20D55">
      <w:pPr>
        <w:pStyle w:val="NormalWeb"/>
        <w:spacing w:before="0" w:beforeAutospacing="0" w:after="0" w:afterAutospacing="0"/>
        <w:jc w:val="both"/>
        <w:rPr>
          <w:b/>
        </w:rPr>
      </w:pPr>
      <w:r w:rsidRPr="00C84279">
        <w:rPr>
          <w:b/>
          <w:bCs/>
        </w:rPr>
        <w:t>8</w:t>
      </w:r>
      <w:r w:rsidR="00A20D55" w:rsidRPr="00C84279">
        <w:rPr>
          <w:b/>
          <w:bCs/>
        </w:rPr>
        <w:t>. KUMULACIJA</w:t>
      </w:r>
      <w:r w:rsidR="00A20D55" w:rsidRPr="00C84279">
        <w:t xml:space="preserve"> </w:t>
      </w:r>
      <w:r w:rsidR="00596BC2" w:rsidRPr="00C84279">
        <w:rPr>
          <w:b/>
        </w:rPr>
        <w:t>POTPORA</w:t>
      </w:r>
    </w:p>
    <w:p w14:paraId="53A96AE6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174D2CE2" w14:textId="77777777" w:rsidR="0012226C" w:rsidRPr="00C84279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ovim Javnim pozivom mogu se kumulirati s de </w:t>
      </w:r>
      <w:proofErr w:type="spellStart"/>
      <w:r w:rsidRPr="00C84279">
        <w:t>minimis</w:t>
      </w:r>
      <w:proofErr w:type="spellEnd"/>
      <w:r w:rsidRPr="00C84279">
        <w:t xml:space="preserve"> potporama dodijeljenima u skladu s Uredbom Komisije (EU) 2023/2832.</w:t>
      </w:r>
    </w:p>
    <w:p w14:paraId="06BF8DE1" w14:textId="77777777" w:rsidR="0012226C" w:rsidRPr="00C84279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 w:rsidRPr="00C84279">
        <w:lastRenderedPageBreak/>
        <w:t xml:space="preserve"> 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ovim Javnim pozivom mogu se kumulirati s de </w:t>
      </w:r>
      <w:proofErr w:type="spellStart"/>
      <w:r w:rsidRPr="00C84279">
        <w:t>minimis</w:t>
      </w:r>
      <w:proofErr w:type="spellEnd"/>
      <w:r w:rsidRPr="00C84279">
        <w:t xml:space="preserve"> potporama dodijeljenima u skladu s uredbama Komisije (EU) br. 1408/2013 i (EU) br. 717/2014 do odgovarajuće gornje granice utvrđene u točci 5. stavku 3. ovog Javnog poziva.</w:t>
      </w:r>
    </w:p>
    <w:p w14:paraId="6084EEAD" w14:textId="4684C298" w:rsidR="00910FBE" w:rsidRPr="00C84279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 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ovim Javnim pozivom ne kumuliraju se s državnim potporama u vezi s istim prihvatljivim troškovima niti s državnim potporama za istu mjeru rizičnog financiranja ako bi se takvom kumulacijom premašio najviši relevantni intenzitet potpore ili iznos potpore koji je za konkretan slučaj utvrđen uredbom o skupnom izuzeću ili odlukom Komisije. De </w:t>
      </w:r>
      <w:proofErr w:type="spellStart"/>
      <w:r w:rsidRPr="00C84279">
        <w:t>minimis</w:t>
      </w:r>
      <w:proofErr w:type="spellEnd"/>
      <w:r w:rsidRPr="00C84279">
        <w:t xml:space="preserve"> potpore koje nisu dodijeljene za određene prihvatljive troškove ili se ne mogu pripisati takvim troškovima mogu se kumulirati s drugim državnim potporama dodijeljenima na temelju uredbe o skupnom izuzeću ili odluke Komisije.</w:t>
      </w:r>
    </w:p>
    <w:p w14:paraId="4CB3E060" w14:textId="4305235A" w:rsidR="0012226C" w:rsidRPr="00C84279" w:rsidRDefault="0012226C" w:rsidP="0012226C">
      <w:pPr>
        <w:pStyle w:val="NormalWeb"/>
        <w:spacing w:before="0" w:beforeAutospacing="0" w:after="0" w:afterAutospacing="0"/>
        <w:ind w:firstLine="709"/>
        <w:jc w:val="both"/>
      </w:pPr>
    </w:p>
    <w:p w14:paraId="237A663D" w14:textId="77777777" w:rsidR="00154B72" w:rsidRPr="00C84279" w:rsidRDefault="00154B72" w:rsidP="0012226C">
      <w:pPr>
        <w:pStyle w:val="NormalWeb"/>
        <w:spacing w:before="0" w:beforeAutospacing="0" w:after="0" w:afterAutospacing="0"/>
        <w:ind w:firstLine="709"/>
        <w:jc w:val="both"/>
      </w:pPr>
    </w:p>
    <w:p w14:paraId="3D5BE59E" w14:textId="4216E1F0" w:rsidR="00A20D55" w:rsidRPr="00C84279" w:rsidRDefault="007B5B99" w:rsidP="00A20D55">
      <w:pPr>
        <w:pStyle w:val="NormalWeb"/>
        <w:spacing w:before="0" w:beforeAutospacing="0" w:after="0" w:afterAutospacing="0"/>
        <w:jc w:val="both"/>
      </w:pPr>
      <w:r w:rsidRPr="00C84279">
        <w:rPr>
          <w:b/>
          <w:bCs/>
        </w:rPr>
        <w:t>9</w:t>
      </w:r>
      <w:r w:rsidR="00596BC2" w:rsidRPr="00C84279">
        <w:rPr>
          <w:b/>
          <w:bCs/>
        </w:rPr>
        <w:t>.</w:t>
      </w:r>
      <w:r w:rsidR="00177B66" w:rsidRPr="00C84279">
        <w:rPr>
          <w:b/>
          <w:bCs/>
        </w:rPr>
        <w:t xml:space="preserve"> KONTROLA NAMJENSKOG KORIŠTENJA POTPORE</w:t>
      </w:r>
    </w:p>
    <w:p w14:paraId="07189C02" w14:textId="361EFE53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5625BB30" w14:textId="77777777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Kontrolu namjenskog korištenja dodijeljenih potpora provodi Ured. </w:t>
      </w:r>
    </w:p>
    <w:p w14:paraId="6D21620F" w14:textId="304E7AA2" w:rsidR="0075581A" w:rsidRPr="00C84279" w:rsidRDefault="00A20D55" w:rsidP="00F746E7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Korisnici potpore dužni su potporu utrošiti namjenski za prihvatljive troškove iz </w:t>
      </w:r>
      <w:r w:rsidR="00FF71A6">
        <w:t xml:space="preserve">Priloga 1. </w:t>
      </w:r>
      <w:r w:rsidRPr="00C84279">
        <w:t xml:space="preserve">ovog </w:t>
      </w:r>
      <w:r w:rsidR="00DA37F5" w:rsidRPr="00C84279">
        <w:t>J</w:t>
      </w:r>
      <w:r w:rsidR="00EC1ECB" w:rsidRPr="00C84279">
        <w:t xml:space="preserve">avnog </w:t>
      </w:r>
      <w:r w:rsidR="00645F7C" w:rsidRPr="00C84279">
        <w:t>poziva</w:t>
      </w:r>
      <w:r w:rsidR="00910FBE" w:rsidRPr="00C84279">
        <w:t xml:space="preserve"> </w:t>
      </w:r>
      <w:r w:rsidR="005F063D" w:rsidRPr="00C84279">
        <w:t>te najkasnije u roku od godine dana od dana potpisa ugovora dostaviti Uredu obavijest da su isti stavljeni u funkciju prerade i trženja poljoprivrednih proizvoda</w:t>
      </w:r>
      <w:r w:rsidR="005B6735" w:rsidRPr="00C84279">
        <w:t xml:space="preserve"> te diversifikacije poljoprivrednih gospodarstava</w:t>
      </w:r>
      <w:r w:rsidR="005F063D" w:rsidRPr="00C84279">
        <w:t>.</w:t>
      </w:r>
      <w:r w:rsidR="005B6735" w:rsidRPr="00C84279">
        <w:t xml:space="preserve"> Korisnik mora imati registriranu djelatnost i objekte sukladno posebnim propisima u roku od godine dana od dana potpisa ugovora ukoliko navedeno nije imao prilikom podnošenja prijave.</w:t>
      </w:r>
    </w:p>
    <w:p w14:paraId="008AFEB4" w14:textId="29A2FF1A" w:rsidR="00F746E7" w:rsidRPr="00C84279" w:rsidRDefault="00547F6F" w:rsidP="00F746E7">
      <w:pPr>
        <w:pStyle w:val="NormalWeb"/>
        <w:spacing w:before="0" w:beforeAutospacing="0" w:after="0" w:afterAutospacing="0"/>
        <w:ind w:firstLine="709"/>
        <w:jc w:val="both"/>
      </w:pPr>
      <w:r w:rsidRPr="00C84279">
        <w:t>Korisnici su dužni zatražiti suglasnost od Ureda za svako odstupanje u realizaciji aktivnosti i za sva ostala odstupanja po propisanim obvezama.</w:t>
      </w:r>
    </w:p>
    <w:p w14:paraId="19028F1F" w14:textId="77777777" w:rsidR="008A6608" w:rsidRPr="00C84279" w:rsidRDefault="008A6608" w:rsidP="008A6608">
      <w:pPr>
        <w:pStyle w:val="NormalWeb"/>
        <w:spacing w:before="0" w:beforeAutospacing="0" w:after="0" w:afterAutospacing="0"/>
        <w:ind w:firstLine="709"/>
        <w:jc w:val="both"/>
      </w:pPr>
      <w:r w:rsidRPr="00C84279">
        <w:t>Korisnik mora osigurati trajnost projekta i tijekom razdoblja od pet godina od dana potpisa ugovora mora ispuniti sljedeće uvjete:</w:t>
      </w:r>
    </w:p>
    <w:p w14:paraId="123948E5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 xml:space="preserve">ispuniti sve obveze propisane ovim Javnim pozivom i ugovorom, </w:t>
      </w:r>
    </w:p>
    <w:p w14:paraId="3AAE283F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kao poslovni subjekt mora postojati, poslovati i upotrebljavati ulaganje u skladu s odobrenom namjenom,</w:t>
      </w:r>
    </w:p>
    <w:p w14:paraId="464AD56C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ne smije: na sufinanciranom ulaganju napraviti značajne promjene koje mijenjaju svrhu, namjenu i vrstu ulaganja, promijeniti vlasništvo nad ulaganjem, dati ulaganje u zakup ili najam ili ga premjestiti. Iznimno, moguća su odstupanja u slučajevima više sile ili nastupa izvanrednih okolnosti što je korisnik dužan obavijestiti Grad Zagreb odmah po nastanku iste/istih, a najkasnije u roku od 15 dana,</w:t>
      </w:r>
    </w:p>
    <w:p w14:paraId="3FEA7696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u roku od 30 dana od isteka razdoblja od pet godina od dana potpisa ugovora dostaviti izvješće o praćenju učinaka potpore,</w:t>
      </w:r>
    </w:p>
    <w:p w14:paraId="20D436FB" w14:textId="4F02CB7F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korisnik je dužan biti upisan u odgovarajućim registrima ovisno o proizvodnji koju obavlja.</w:t>
      </w:r>
    </w:p>
    <w:p w14:paraId="2E219490" w14:textId="77777777" w:rsidR="00732A27" w:rsidRPr="00C84279" w:rsidRDefault="00732A27" w:rsidP="00732A27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Ured će provoditi kontrolu zahtjeva za isplatu i izvješća, a nakon čega će se metodom uzorka provesti kontrola na licu mjesta na uzorku od najmanje 10% korisnika kojima je na godišnjoj razini isplaćeno 2.654,46 eura ili više. </w:t>
      </w:r>
    </w:p>
    <w:p w14:paraId="3476F768" w14:textId="2FB6E0C9" w:rsidR="00732A27" w:rsidRPr="00C84279" w:rsidRDefault="00732A27" w:rsidP="00732A27">
      <w:pPr>
        <w:pStyle w:val="NormalWeb"/>
        <w:spacing w:before="0" w:beforeAutospacing="0" w:after="0" w:afterAutospacing="0"/>
        <w:ind w:firstLine="709"/>
        <w:jc w:val="both"/>
      </w:pPr>
      <w:r w:rsidRPr="00C84279">
        <w:t>Ako se prilikom kontrole utvrdi da je podnositelj prijave odnosno korisnik potpore priložio neistinitu dokumentaciju i podatke uz prijavu, zahtjev za isplatu ili izvješće, da potporu nije utrošio namjenski, da nije ispunio u</w:t>
      </w:r>
      <w:r w:rsidR="00E95E94" w:rsidRPr="00C84279">
        <w:t>vjete iz</w:t>
      </w:r>
      <w:r w:rsidR="005D03CF" w:rsidRPr="00C84279">
        <w:t xml:space="preserve"> stavaka 2., 3.</w:t>
      </w:r>
      <w:r w:rsidR="00310147" w:rsidRPr="00C84279">
        <w:t xml:space="preserve"> i</w:t>
      </w:r>
      <w:r w:rsidR="00E95E94" w:rsidRPr="00C84279">
        <w:t xml:space="preserve"> 4.</w:t>
      </w:r>
      <w:r w:rsidR="005D03CF" w:rsidRPr="00C84279">
        <w:t xml:space="preserve"> </w:t>
      </w:r>
      <w:r w:rsidRPr="00C84279">
        <w:t xml:space="preserve"> ove točke Grad Zagreb neće sklopiti ugovor ili će ga otkazati.</w:t>
      </w:r>
    </w:p>
    <w:p w14:paraId="062F0BD6" w14:textId="09B9B58F" w:rsidR="008A6608" w:rsidRPr="00C84279" w:rsidRDefault="008A6608" w:rsidP="008A6608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Korisnik potpore dužan je vratiti isplaćena sredstva s pripadajućom zakonskom zateznom kamatom u roku od 30 dana od dana primitka poziva za povrat potpore. </w:t>
      </w:r>
    </w:p>
    <w:p w14:paraId="55E5C1F8" w14:textId="01E39CA4" w:rsidR="008A6608" w:rsidRPr="00C84279" w:rsidRDefault="008A6608" w:rsidP="008A6608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Podnositelj prijave, odnosno korisnik potpore iz stavka </w:t>
      </w:r>
      <w:r w:rsidR="005D03CF" w:rsidRPr="00C84279">
        <w:t>7</w:t>
      </w:r>
      <w:r w:rsidRPr="00C84279">
        <w:t xml:space="preserve">. ove točke gubi pravo na ostvarivanje gradskih potpora sljedeće 3 godine. </w:t>
      </w:r>
    </w:p>
    <w:p w14:paraId="13200AC8" w14:textId="7BE3750C" w:rsidR="00814EC2" w:rsidRPr="00C84279" w:rsidRDefault="00814EC2" w:rsidP="00A20D55">
      <w:pPr>
        <w:pStyle w:val="NormalWeb"/>
        <w:spacing w:before="0" w:beforeAutospacing="0" w:after="0" w:afterAutospacing="0"/>
        <w:jc w:val="both"/>
      </w:pPr>
    </w:p>
    <w:sectPr w:rsidR="00814EC2" w:rsidRPr="00C8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9D4"/>
    <w:multiLevelType w:val="hybridMultilevel"/>
    <w:tmpl w:val="2AF2E350"/>
    <w:lvl w:ilvl="0" w:tplc="9F8C2C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FF6A74"/>
    <w:multiLevelType w:val="hybridMultilevel"/>
    <w:tmpl w:val="47CCC8D6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7BF"/>
    <w:multiLevelType w:val="hybridMultilevel"/>
    <w:tmpl w:val="586E108C"/>
    <w:lvl w:ilvl="0" w:tplc="1C58C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DA0053"/>
    <w:multiLevelType w:val="hybridMultilevel"/>
    <w:tmpl w:val="33F6EBA2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93FAF"/>
    <w:multiLevelType w:val="hybridMultilevel"/>
    <w:tmpl w:val="D1DEC6C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7961"/>
    <w:multiLevelType w:val="hybridMultilevel"/>
    <w:tmpl w:val="06506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1024"/>
    <w:multiLevelType w:val="hybridMultilevel"/>
    <w:tmpl w:val="E0FCC2E6"/>
    <w:lvl w:ilvl="0" w:tplc="19DA0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7022C"/>
    <w:multiLevelType w:val="hybridMultilevel"/>
    <w:tmpl w:val="237477D4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8A1190"/>
    <w:multiLevelType w:val="hybridMultilevel"/>
    <w:tmpl w:val="6DD4F202"/>
    <w:lvl w:ilvl="0" w:tplc="4F805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3A08"/>
    <w:multiLevelType w:val="hybridMultilevel"/>
    <w:tmpl w:val="8260428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233918"/>
    <w:multiLevelType w:val="hybridMultilevel"/>
    <w:tmpl w:val="2DB021D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664E6"/>
    <w:multiLevelType w:val="hybridMultilevel"/>
    <w:tmpl w:val="3170DB3A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354662"/>
    <w:multiLevelType w:val="hybridMultilevel"/>
    <w:tmpl w:val="AE12923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B628C4"/>
    <w:multiLevelType w:val="hybridMultilevel"/>
    <w:tmpl w:val="B6464B4A"/>
    <w:lvl w:ilvl="0" w:tplc="FB3CD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21C57"/>
    <w:multiLevelType w:val="hybridMultilevel"/>
    <w:tmpl w:val="B70CEB9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6D3FFE"/>
    <w:multiLevelType w:val="hybridMultilevel"/>
    <w:tmpl w:val="5A40A524"/>
    <w:lvl w:ilvl="0" w:tplc="46686E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75005D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E76118"/>
    <w:multiLevelType w:val="hybridMultilevel"/>
    <w:tmpl w:val="5360FB9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B54D8"/>
    <w:multiLevelType w:val="hybridMultilevel"/>
    <w:tmpl w:val="95320E0C"/>
    <w:lvl w:ilvl="0" w:tplc="47445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75365"/>
    <w:multiLevelType w:val="hybridMultilevel"/>
    <w:tmpl w:val="27DC86D6"/>
    <w:lvl w:ilvl="0" w:tplc="B2447C62">
      <w:start w:val="2"/>
      <w:numFmt w:val="bullet"/>
      <w:lvlText w:val="-"/>
      <w:lvlJc w:val="left"/>
      <w:pPr>
        <w:ind w:left="1627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8" w15:restartNumberingAfterBreak="0">
    <w:nsid w:val="50273845"/>
    <w:multiLevelType w:val="hybridMultilevel"/>
    <w:tmpl w:val="856A99BE"/>
    <w:lvl w:ilvl="0" w:tplc="DC30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25F3D"/>
    <w:multiLevelType w:val="hybridMultilevel"/>
    <w:tmpl w:val="D83CF8FA"/>
    <w:lvl w:ilvl="0" w:tplc="593A89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62084"/>
    <w:multiLevelType w:val="hybridMultilevel"/>
    <w:tmpl w:val="4BE28F6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81C4EAA"/>
    <w:multiLevelType w:val="hybridMultilevel"/>
    <w:tmpl w:val="0BFE7F2E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0522E"/>
    <w:multiLevelType w:val="hybridMultilevel"/>
    <w:tmpl w:val="E074446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F3ADF"/>
    <w:multiLevelType w:val="hybridMultilevel"/>
    <w:tmpl w:val="8CFC196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FA61D4"/>
    <w:multiLevelType w:val="hybridMultilevel"/>
    <w:tmpl w:val="DE80926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A3BEC"/>
    <w:multiLevelType w:val="hybridMultilevel"/>
    <w:tmpl w:val="211A3F78"/>
    <w:lvl w:ilvl="0" w:tplc="46686E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42" w15:restartNumberingAfterBreak="0">
    <w:nsid w:val="7D085D8F"/>
    <w:multiLevelType w:val="hybridMultilevel"/>
    <w:tmpl w:val="17F20C46"/>
    <w:lvl w:ilvl="0" w:tplc="3E2A20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8"/>
  </w:num>
  <w:num w:numId="2">
    <w:abstractNumId w:val="28"/>
  </w:num>
  <w:num w:numId="3">
    <w:abstractNumId w:val="12"/>
  </w:num>
  <w:num w:numId="4">
    <w:abstractNumId w:val="7"/>
  </w:num>
  <w:num w:numId="5">
    <w:abstractNumId w:val="24"/>
  </w:num>
  <w:num w:numId="6">
    <w:abstractNumId w:val="41"/>
  </w:num>
  <w:num w:numId="7">
    <w:abstractNumId w:val="9"/>
  </w:num>
  <w:num w:numId="8">
    <w:abstractNumId w:val="15"/>
  </w:num>
  <w:num w:numId="9">
    <w:abstractNumId w:val="37"/>
  </w:num>
  <w:num w:numId="10">
    <w:abstractNumId w:val="29"/>
  </w:num>
  <w:num w:numId="11">
    <w:abstractNumId w:val="31"/>
  </w:num>
  <w:num w:numId="12">
    <w:abstractNumId w:val="23"/>
  </w:num>
  <w:num w:numId="13">
    <w:abstractNumId w:val="4"/>
  </w:num>
  <w:num w:numId="14">
    <w:abstractNumId w:val="8"/>
  </w:num>
  <w:num w:numId="15">
    <w:abstractNumId w:val="18"/>
  </w:num>
  <w:num w:numId="16">
    <w:abstractNumId w:val="30"/>
  </w:num>
  <w:num w:numId="17">
    <w:abstractNumId w:val="1"/>
  </w:num>
  <w:num w:numId="18">
    <w:abstractNumId w:val="5"/>
  </w:num>
  <w:num w:numId="19">
    <w:abstractNumId w:val="36"/>
  </w:num>
  <w:num w:numId="20">
    <w:abstractNumId w:val="33"/>
  </w:num>
  <w:num w:numId="21">
    <w:abstractNumId w:val="21"/>
  </w:num>
  <w:num w:numId="22">
    <w:abstractNumId w:val="40"/>
  </w:num>
  <w:num w:numId="23">
    <w:abstractNumId w:val="25"/>
  </w:num>
  <w:num w:numId="24">
    <w:abstractNumId w:val="17"/>
  </w:num>
  <w:num w:numId="25">
    <w:abstractNumId w:val="39"/>
  </w:num>
  <w:num w:numId="26">
    <w:abstractNumId w:val="16"/>
  </w:num>
  <w:num w:numId="27">
    <w:abstractNumId w:val="32"/>
  </w:num>
  <w:num w:numId="28">
    <w:abstractNumId w:val="3"/>
  </w:num>
  <w:num w:numId="29">
    <w:abstractNumId w:val="2"/>
  </w:num>
  <w:num w:numId="30">
    <w:abstractNumId w:val="10"/>
  </w:num>
  <w:num w:numId="31">
    <w:abstractNumId w:val="20"/>
  </w:num>
  <w:num w:numId="32">
    <w:abstractNumId w:val="19"/>
  </w:num>
  <w:num w:numId="33">
    <w:abstractNumId w:val="13"/>
  </w:num>
  <w:num w:numId="34">
    <w:abstractNumId w:val="27"/>
  </w:num>
  <w:num w:numId="35">
    <w:abstractNumId w:val="14"/>
  </w:num>
  <w:num w:numId="36">
    <w:abstractNumId w:val="35"/>
  </w:num>
  <w:num w:numId="37">
    <w:abstractNumId w:val="26"/>
  </w:num>
  <w:num w:numId="38">
    <w:abstractNumId w:val="34"/>
  </w:num>
  <w:num w:numId="39">
    <w:abstractNumId w:val="0"/>
  </w:num>
  <w:num w:numId="40">
    <w:abstractNumId w:val="6"/>
  </w:num>
  <w:num w:numId="41">
    <w:abstractNumId w:val="22"/>
  </w:num>
  <w:num w:numId="42">
    <w:abstractNumId w:val="1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55"/>
    <w:rsid w:val="00003D79"/>
    <w:rsid w:val="000062C2"/>
    <w:rsid w:val="00013AE5"/>
    <w:rsid w:val="00055C8E"/>
    <w:rsid w:val="00084577"/>
    <w:rsid w:val="00086080"/>
    <w:rsid w:val="000938FC"/>
    <w:rsid w:val="000A2622"/>
    <w:rsid w:val="000A39CA"/>
    <w:rsid w:val="000B626F"/>
    <w:rsid w:val="000E0984"/>
    <w:rsid w:val="000E28C7"/>
    <w:rsid w:val="000F0A0E"/>
    <w:rsid w:val="000F301C"/>
    <w:rsid w:val="000F5AEB"/>
    <w:rsid w:val="000F6E91"/>
    <w:rsid w:val="00120078"/>
    <w:rsid w:val="0012226C"/>
    <w:rsid w:val="001264CA"/>
    <w:rsid w:val="0014249E"/>
    <w:rsid w:val="00154B72"/>
    <w:rsid w:val="00160682"/>
    <w:rsid w:val="00164427"/>
    <w:rsid w:val="00164578"/>
    <w:rsid w:val="00177B66"/>
    <w:rsid w:val="0018761A"/>
    <w:rsid w:val="001A055B"/>
    <w:rsid w:val="001E00DC"/>
    <w:rsid w:val="002208B6"/>
    <w:rsid w:val="0022446C"/>
    <w:rsid w:val="00227A82"/>
    <w:rsid w:val="00253586"/>
    <w:rsid w:val="002727D8"/>
    <w:rsid w:val="00283D1F"/>
    <w:rsid w:val="00290985"/>
    <w:rsid w:val="002A5BF0"/>
    <w:rsid w:val="002C5AA6"/>
    <w:rsid w:val="002E5797"/>
    <w:rsid w:val="002E6FF8"/>
    <w:rsid w:val="002F42B9"/>
    <w:rsid w:val="002F4AF8"/>
    <w:rsid w:val="002F637C"/>
    <w:rsid w:val="00310147"/>
    <w:rsid w:val="00353E3D"/>
    <w:rsid w:val="00355BF2"/>
    <w:rsid w:val="0038074E"/>
    <w:rsid w:val="00393ED6"/>
    <w:rsid w:val="003A2FB2"/>
    <w:rsid w:val="003A5B9C"/>
    <w:rsid w:val="003D569F"/>
    <w:rsid w:val="003E6053"/>
    <w:rsid w:val="003F393E"/>
    <w:rsid w:val="003F3FA0"/>
    <w:rsid w:val="00416128"/>
    <w:rsid w:val="004303C8"/>
    <w:rsid w:val="00440D10"/>
    <w:rsid w:val="0045179C"/>
    <w:rsid w:val="00451840"/>
    <w:rsid w:val="004566BD"/>
    <w:rsid w:val="00461BDE"/>
    <w:rsid w:val="00472298"/>
    <w:rsid w:val="00473418"/>
    <w:rsid w:val="00474EEB"/>
    <w:rsid w:val="004A73A3"/>
    <w:rsid w:val="004B3127"/>
    <w:rsid w:val="005067EA"/>
    <w:rsid w:val="005271B7"/>
    <w:rsid w:val="00542FF9"/>
    <w:rsid w:val="00547F6F"/>
    <w:rsid w:val="005516E8"/>
    <w:rsid w:val="00555466"/>
    <w:rsid w:val="00555CDB"/>
    <w:rsid w:val="00557E38"/>
    <w:rsid w:val="005601B4"/>
    <w:rsid w:val="00564749"/>
    <w:rsid w:val="00577F04"/>
    <w:rsid w:val="00585343"/>
    <w:rsid w:val="00590184"/>
    <w:rsid w:val="00596BC2"/>
    <w:rsid w:val="005B6735"/>
    <w:rsid w:val="005D03CF"/>
    <w:rsid w:val="005E2FE5"/>
    <w:rsid w:val="005E4028"/>
    <w:rsid w:val="005E6AC5"/>
    <w:rsid w:val="005F063D"/>
    <w:rsid w:val="00603447"/>
    <w:rsid w:val="00612882"/>
    <w:rsid w:val="00622EF7"/>
    <w:rsid w:val="00645F7C"/>
    <w:rsid w:val="00667701"/>
    <w:rsid w:val="00674B57"/>
    <w:rsid w:val="00686552"/>
    <w:rsid w:val="00687BA0"/>
    <w:rsid w:val="006A3C31"/>
    <w:rsid w:val="006B0E89"/>
    <w:rsid w:val="006C5ECD"/>
    <w:rsid w:val="006D5D5E"/>
    <w:rsid w:val="007072E5"/>
    <w:rsid w:val="00713EFE"/>
    <w:rsid w:val="00717AFB"/>
    <w:rsid w:val="00720135"/>
    <w:rsid w:val="00720F8F"/>
    <w:rsid w:val="007212A0"/>
    <w:rsid w:val="00732A27"/>
    <w:rsid w:val="00733703"/>
    <w:rsid w:val="0073507B"/>
    <w:rsid w:val="0074002D"/>
    <w:rsid w:val="007406AD"/>
    <w:rsid w:val="0075581A"/>
    <w:rsid w:val="00766827"/>
    <w:rsid w:val="007807C6"/>
    <w:rsid w:val="0079709F"/>
    <w:rsid w:val="007A21AA"/>
    <w:rsid w:val="007B5B99"/>
    <w:rsid w:val="007E780A"/>
    <w:rsid w:val="007F0E9B"/>
    <w:rsid w:val="00800078"/>
    <w:rsid w:val="00813FCF"/>
    <w:rsid w:val="00814EC2"/>
    <w:rsid w:val="008220D9"/>
    <w:rsid w:val="00843A56"/>
    <w:rsid w:val="008446AD"/>
    <w:rsid w:val="008526AC"/>
    <w:rsid w:val="00854FCD"/>
    <w:rsid w:val="00881D18"/>
    <w:rsid w:val="008A6608"/>
    <w:rsid w:val="008B7C0C"/>
    <w:rsid w:val="008D5FAF"/>
    <w:rsid w:val="008E7BA1"/>
    <w:rsid w:val="00906C8D"/>
    <w:rsid w:val="00910FBE"/>
    <w:rsid w:val="00917DF6"/>
    <w:rsid w:val="00975F5C"/>
    <w:rsid w:val="009860B9"/>
    <w:rsid w:val="00996C28"/>
    <w:rsid w:val="009B18C0"/>
    <w:rsid w:val="009B3904"/>
    <w:rsid w:val="009D0354"/>
    <w:rsid w:val="009D2BEF"/>
    <w:rsid w:val="00A13841"/>
    <w:rsid w:val="00A20D55"/>
    <w:rsid w:val="00A233AA"/>
    <w:rsid w:val="00A242BF"/>
    <w:rsid w:val="00A27CE9"/>
    <w:rsid w:val="00A325C0"/>
    <w:rsid w:val="00A41FA0"/>
    <w:rsid w:val="00A42A9F"/>
    <w:rsid w:val="00A62B9C"/>
    <w:rsid w:val="00AA5617"/>
    <w:rsid w:val="00AB75C0"/>
    <w:rsid w:val="00AC3BE9"/>
    <w:rsid w:val="00AD13AE"/>
    <w:rsid w:val="00AD1765"/>
    <w:rsid w:val="00AD1D5A"/>
    <w:rsid w:val="00AD4A88"/>
    <w:rsid w:val="00AE3FC3"/>
    <w:rsid w:val="00B45F5F"/>
    <w:rsid w:val="00B72906"/>
    <w:rsid w:val="00B72AD6"/>
    <w:rsid w:val="00B77ADA"/>
    <w:rsid w:val="00B8093C"/>
    <w:rsid w:val="00B82D16"/>
    <w:rsid w:val="00B920F1"/>
    <w:rsid w:val="00BB2AB9"/>
    <w:rsid w:val="00BC5076"/>
    <w:rsid w:val="00BD149E"/>
    <w:rsid w:val="00BD5949"/>
    <w:rsid w:val="00BD680E"/>
    <w:rsid w:val="00BF4B07"/>
    <w:rsid w:val="00C16AC5"/>
    <w:rsid w:val="00C43741"/>
    <w:rsid w:val="00C658EA"/>
    <w:rsid w:val="00C66887"/>
    <w:rsid w:val="00C66E89"/>
    <w:rsid w:val="00C84279"/>
    <w:rsid w:val="00C845ED"/>
    <w:rsid w:val="00CF0D47"/>
    <w:rsid w:val="00CF71C5"/>
    <w:rsid w:val="00D14933"/>
    <w:rsid w:val="00D14B87"/>
    <w:rsid w:val="00D60495"/>
    <w:rsid w:val="00D630E0"/>
    <w:rsid w:val="00D63E5E"/>
    <w:rsid w:val="00D82D3E"/>
    <w:rsid w:val="00D90F5B"/>
    <w:rsid w:val="00D931CF"/>
    <w:rsid w:val="00D95F2D"/>
    <w:rsid w:val="00DA37F5"/>
    <w:rsid w:val="00DA67F0"/>
    <w:rsid w:val="00DD6F1D"/>
    <w:rsid w:val="00E019F1"/>
    <w:rsid w:val="00E06484"/>
    <w:rsid w:val="00E15FFB"/>
    <w:rsid w:val="00E17477"/>
    <w:rsid w:val="00E27F0A"/>
    <w:rsid w:val="00E3034D"/>
    <w:rsid w:val="00E56EB0"/>
    <w:rsid w:val="00E71D6E"/>
    <w:rsid w:val="00E7453E"/>
    <w:rsid w:val="00E76D62"/>
    <w:rsid w:val="00E95E94"/>
    <w:rsid w:val="00E97EF8"/>
    <w:rsid w:val="00EB3BDA"/>
    <w:rsid w:val="00EB4745"/>
    <w:rsid w:val="00EC1ECB"/>
    <w:rsid w:val="00EE1A6C"/>
    <w:rsid w:val="00EF05F6"/>
    <w:rsid w:val="00EF791A"/>
    <w:rsid w:val="00F0103B"/>
    <w:rsid w:val="00F045A8"/>
    <w:rsid w:val="00F1378A"/>
    <w:rsid w:val="00F262E6"/>
    <w:rsid w:val="00F27EE6"/>
    <w:rsid w:val="00F51D53"/>
    <w:rsid w:val="00F746E7"/>
    <w:rsid w:val="00F76F32"/>
    <w:rsid w:val="00F820AB"/>
    <w:rsid w:val="00F83B35"/>
    <w:rsid w:val="00F86FB1"/>
    <w:rsid w:val="00F9379A"/>
    <w:rsid w:val="00F9425C"/>
    <w:rsid w:val="00FB1FD1"/>
    <w:rsid w:val="00FB7E72"/>
    <w:rsid w:val="00FC5735"/>
    <w:rsid w:val="00FD6621"/>
    <w:rsid w:val="00FF0E8F"/>
    <w:rsid w:val="00FF3FA1"/>
    <w:rsid w:val="00FF55A1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FAC"/>
  <w15:chartTrackingRefBased/>
  <w15:docId w15:val="{96EB33C0-2345-4379-B24E-188DEA59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E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CommentText">
    <w:name w:val="annotation text"/>
    <w:basedOn w:val="Normal"/>
    <w:link w:val="CommentTextChar"/>
    <w:semiHidden/>
    <w:rsid w:val="00EB3BD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EB3BDA"/>
    <w:rPr>
      <w:rFonts w:ascii="Calibri" w:eastAsia="Times New Roman" w:hAnsi="Calibri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EB3BDA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555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7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6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65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227A8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F6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mailto:geos@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89BF-717E-49F7-8006-A89EF22B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3164</Words>
  <Characters>18037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 Prahin</dc:creator>
  <cp:keywords/>
  <dc:description/>
  <cp:lastModifiedBy>Draženka Grah</cp:lastModifiedBy>
  <cp:revision>12</cp:revision>
  <cp:lastPrinted>2024-09-20T05:59:00Z</cp:lastPrinted>
  <dcterms:created xsi:type="dcterms:W3CDTF">2025-01-28T08:14:00Z</dcterms:created>
  <dcterms:modified xsi:type="dcterms:W3CDTF">2025-04-09T06:27:00Z</dcterms:modified>
</cp:coreProperties>
</file>